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ozloentabulky"/>
        <w:tblW w:w="15878" w:type="dxa"/>
        <w:jc w:val="center"/>
        <w:tblLayout w:type="fixed"/>
        <w:tblLook w:val="06A0" w:firstRow="1" w:lastRow="0" w:firstColumn="1" w:lastColumn="0" w:noHBand="1" w:noVBand="1"/>
        <w:tblDescription w:val="Brochure layout table page 1"/>
      </w:tblPr>
      <w:tblGrid>
        <w:gridCol w:w="3840"/>
        <w:gridCol w:w="713"/>
        <w:gridCol w:w="834"/>
        <w:gridCol w:w="3843"/>
        <w:gridCol w:w="720"/>
        <w:gridCol w:w="966"/>
        <w:gridCol w:w="141"/>
        <w:gridCol w:w="4679"/>
        <w:gridCol w:w="142"/>
      </w:tblGrid>
      <w:tr w:rsidR="008972B9" w:rsidRPr="00B247D5" w:rsidTr="00F51E00">
        <w:trPr>
          <w:trHeight w:hRule="exact" w:val="10072"/>
          <w:jc w:val="center"/>
        </w:trPr>
        <w:tc>
          <w:tcPr>
            <w:tcW w:w="3840" w:type="dxa"/>
            <w:shd w:val="clear" w:color="auto" w:fill="F8C59E"/>
          </w:tcPr>
          <w:tbl>
            <w:tblPr>
              <w:tblStyle w:val="Rozloentabulky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0"/>
            </w:tblGrid>
            <w:tr w:rsidR="007D59FC" w:rsidRPr="00B247D5" w:rsidTr="00BA10D6">
              <w:trPr>
                <w:trHeight w:hRule="exact" w:val="10072"/>
              </w:trPr>
              <w:tc>
                <w:tcPr>
                  <w:tcW w:w="5000" w:type="pct"/>
                </w:tcPr>
                <w:p w:rsidR="007D59FC" w:rsidRPr="00C142A4" w:rsidRDefault="007D59FC" w:rsidP="007D59FC">
                  <w:pPr>
                    <w:spacing w:line="240" w:lineRule="auto"/>
                    <w:rPr>
                      <w:rFonts w:cs="Times New Roman"/>
                      <w:b/>
                      <w:color w:val="E8510E"/>
                      <w:sz w:val="20"/>
                      <w:lang w:val="uk-UA"/>
                    </w:rPr>
                  </w:pPr>
                  <w:r w:rsidRPr="00C142A4">
                    <w:rPr>
                      <w:rFonts w:cs="Times New Roman"/>
                      <w:b/>
                      <w:color w:val="E8510E"/>
                      <w:sz w:val="20"/>
                      <w:lang w:val="uk-UA"/>
                    </w:rPr>
                    <w:t>ПРОЕКТ «МИ СУСІДИ» 2016</w:t>
                  </w:r>
                </w:p>
                <w:p w:rsidR="007D59FC" w:rsidRPr="00BC5FBA" w:rsidRDefault="007D59FC" w:rsidP="007D59FC">
                  <w:pPr>
                    <w:spacing w:before="240" w:line="240" w:lineRule="auto"/>
                    <w:rPr>
                      <w:rFonts w:cs="Times New Roman"/>
                      <w:color w:val="auto"/>
                      <w:lang w:val="uk-UA"/>
                    </w:rPr>
                  </w:pPr>
                  <w:r w:rsidRPr="00BC5FBA">
                    <w:rPr>
                      <w:rFonts w:cs="Times New Roman"/>
                      <w:color w:val="auto"/>
                      <w:lang w:val="uk-UA"/>
                    </w:rPr>
                    <w:t>Реалізація проекту: 1. 3. 2106 – 31. 12. 2016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b/>
                      <w:color w:val="auto"/>
                    </w:rPr>
                  </w:pPr>
                  <w:r w:rsidRPr="00BC5FBA">
                    <w:rPr>
                      <w:rFonts w:cs="Times New Roman"/>
                      <w:b/>
                      <w:color w:val="auto"/>
                      <w:lang w:val="uk-UA"/>
                    </w:rPr>
                    <w:t>СКЛАДОВІ ПРОЕКТУ:</w:t>
                  </w:r>
                </w:p>
                <w:p w:rsidR="007D59FC" w:rsidRPr="00BC5FBA" w:rsidRDefault="007D59FC" w:rsidP="007D59FC">
                  <w:pPr>
                    <w:spacing w:after="0" w:line="240" w:lineRule="auto"/>
                    <w:rPr>
                      <w:rFonts w:cs="Times New Roman"/>
                      <w:color w:val="auto"/>
                      <w:lang w:val="uk-UA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 xml:space="preserve">1/ Курс чеської мови для дітей або дорослих </w:t>
                  </w:r>
                  <w:r w:rsidRPr="00BC5FBA">
                    <w:rPr>
                      <w:rFonts w:cs="Times New Roman"/>
                      <w:color w:val="auto"/>
                    </w:rPr>
                    <w:t>(Інтеграційний центр Прага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)</w:t>
                  </w:r>
                </w:p>
                <w:p w:rsidR="007D59FC" w:rsidRPr="00BC5FBA" w:rsidRDefault="007D59FC" w:rsidP="007D59FC">
                  <w:pPr>
                    <w:spacing w:after="0" w:line="240" w:lineRule="auto"/>
                    <w:rPr>
                      <w:rFonts w:cs="Times New Roman"/>
                      <w:color w:val="auto"/>
                    </w:rPr>
                  </w:pPr>
                  <w:r w:rsidRPr="00BC5FBA">
                    <w:rPr>
                      <w:color w:val="auto"/>
                      <w:sz w:val="20"/>
                      <w:lang w:val="cs-CZ"/>
                    </w:rPr>
                    <w:t>1</w:t>
                  </w:r>
                  <w:r w:rsidRPr="00BC5FBA">
                    <w:rPr>
                      <w:rFonts w:cs="Times New Roman"/>
                      <w:color w:val="auto"/>
                    </w:rPr>
                    <w:t>2. 9. – 30. 11. 2016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color w:val="auto"/>
                    </w:rPr>
                  </w:pPr>
                  <w:r w:rsidRPr="00BC5FBA">
                    <w:rPr>
                      <w:rFonts w:cs="Times New Roman"/>
                      <w:color w:val="auto"/>
                    </w:rPr>
                    <w:t>Понеділок та середа з 13:45 до 15:30, Початкова школа ім. Я. Веріха (Španielova 19/1111, Praha 17-Řepy)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b/>
                      <w:color w:val="auto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 xml:space="preserve">2/ Виховно-освітня програма для дитячих садків </w:t>
                  </w:r>
                  <w:r w:rsidRPr="00BC5FBA">
                    <w:rPr>
                      <w:rFonts w:cs="Times New Roman"/>
                      <w:color w:val="auto"/>
                    </w:rPr>
                    <w:t>(Інтеграційний центр Прага)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b/>
                      <w:color w:val="auto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 xml:space="preserve">3/ Виховно-освітня програма для початкових шкіл </w:t>
                  </w:r>
                  <w:r w:rsidRPr="00BC5FBA">
                    <w:rPr>
                      <w:rFonts w:cs="Times New Roman"/>
                      <w:color w:val="auto"/>
                    </w:rPr>
                    <w:t>(Слово 21)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b/>
                      <w:color w:val="auto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 xml:space="preserve">4/ Використання послуг інтеркультурного працівника для усних перекладів </w:t>
                  </w:r>
                  <w:r w:rsidRPr="00BC5FBA">
                    <w:rPr>
                      <w:rFonts w:cs="Times New Roman"/>
                      <w:color w:val="auto"/>
                    </w:rPr>
                    <w:t>(Інтеграційний центр Прага та інші некомерційні організації)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color w:val="auto"/>
                      <w:lang w:val="uk-UA"/>
                    </w:rPr>
                  </w:pPr>
                  <w:r w:rsidRPr="00BC5FBA">
                    <w:rPr>
                      <w:rFonts w:cs="Times New Roman"/>
                      <w:color w:val="C00000"/>
                      <w:lang w:val="uk-UA"/>
                    </w:rPr>
                    <w:t>5</w:t>
                  </w:r>
                  <w:r w:rsidRPr="00BC5FBA">
                    <w:rPr>
                      <w:rFonts w:cs="Times New Roman"/>
                      <w:b/>
                      <w:color w:val="E8510E"/>
                    </w:rPr>
                    <w:t xml:space="preserve">/ Використання послуг інтеркультурного працівника для перекладу документів, бланків та інформаційних матеріалів </w:t>
                  </w:r>
                  <w:r w:rsidRPr="00BC5FBA">
                    <w:rPr>
                      <w:rFonts w:cs="Times New Roman"/>
                      <w:color w:val="auto"/>
                    </w:rPr>
                    <w:t>(Інтеграційний центр Прага та інші некомерційні організації)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lang w:val="uk-UA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>6/</w:t>
                  </w:r>
                  <w:r w:rsidRPr="00BC5FBA">
                    <w:rPr>
                      <w:rFonts w:cs="Times New Roman"/>
                      <w:b/>
                      <w:color w:val="E8510E"/>
                      <w:lang w:val="uk-UA"/>
                    </w:rPr>
                    <w:t xml:space="preserve"> Освітній курс для педагогів дитячих садків та початкових шкіл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(МЕТА)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b/>
                      <w:color w:val="auto"/>
                      <w:lang w:val="uk-UA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>7/</w:t>
                  </w:r>
                  <w:r w:rsidRPr="00BC5FBA">
                    <w:rPr>
                      <w:rFonts w:cs="Times New Roman"/>
                      <w:b/>
                      <w:color w:val="E8510E"/>
                      <w:lang w:val="uk-UA"/>
                    </w:rPr>
                    <w:t xml:space="preserve"> Двохсеместровий курс викладання чеської мови як іноземної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(ІМПП при Карловому університеті)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rFonts w:cs="Times New Roman"/>
                      <w:lang w:val="uk-UA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>8/</w:t>
                  </w:r>
                  <w:r w:rsidRPr="00BC5FBA">
                    <w:rPr>
                      <w:rFonts w:cs="Times New Roman"/>
                      <w:b/>
                      <w:color w:val="E8510E"/>
                      <w:lang w:val="uk-UA"/>
                    </w:rPr>
                    <w:t xml:space="preserve"> Курс «Культурні відмінності окремих країн»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(Консультаційний центр для інтеграції)</w:t>
                  </w:r>
                </w:p>
                <w:p w:rsidR="007D59FC" w:rsidRPr="00BC5FBA" w:rsidRDefault="007D59FC" w:rsidP="007D59FC">
                  <w:pPr>
                    <w:spacing w:after="0" w:line="240" w:lineRule="auto"/>
                    <w:rPr>
                      <w:rFonts w:cs="Times New Roman"/>
                      <w:b/>
                      <w:color w:val="E8510E"/>
                      <w:lang w:val="uk-UA"/>
                    </w:rPr>
                  </w:pPr>
                  <w:r w:rsidRPr="00BC5FBA">
                    <w:rPr>
                      <w:rFonts w:cs="Times New Roman"/>
                      <w:b/>
                      <w:color w:val="E8510E"/>
                    </w:rPr>
                    <w:t>9/</w:t>
                  </w:r>
                  <w:r w:rsidRPr="00BC5FBA">
                    <w:rPr>
                      <w:rFonts w:cs="Times New Roman"/>
                      <w:b/>
                      <w:color w:val="E8510E"/>
                      <w:lang w:val="uk-UA"/>
                    </w:rPr>
                    <w:t xml:space="preserve"> Актуалізація сайту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BC5FBA">
                    <w:rPr>
                      <w:color w:val="auto"/>
                      <w:sz w:val="20"/>
                      <w:lang w:val="cs-CZ"/>
                    </w:rPr>
                    <w:t>http://www.repy.cz/</w:t>
                  </w:r>
                </w:p>
                <w:p w:rsidR="007D59FC" w:rsidRPr="00BC5FBA" w:rsidRDefault="007D59FC" w:rsidP="007D59FC">
                  <w:pPr>
                    <w:rPr>
                      <w:rFonts w:cs="Times New Roman"/>
                      <w:color w:val="auto"/>
                      <w:lang w:val="uk-UA"/>
                    </w:rPr>
                  </w:pPr>
                  <w:r w:rsidRPr="00BC5FBA">
                    <w:rPr>
                      <w:rFonts w:cs="Times New Roman"/>
                      <w:color w:val="auto"/>
                      <w:lang w:val="uk-UA"/>
                    </w:rPr>
                    <w:t>Проєкт фінансує МВС Чехії та Міська частина Прага 17</w:t>
                  </w:r>
                </w:p>
                <w:p w:rsidR="007D59FC" w:rsidRPr="00BC5FBA" w:rsidRDefault="007D59FC" w:rsidP="007D59FC">
                  <w:pPr>
                    <w:spacing w:line="240" w:lineRule="auto"/>
                    <w:rPr>
                      <w:lang w:val="cs-CZ"/>
                    </w:rPr>
                  </w:pPr>
                </w:p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</w:tr>
          </w:tbl>
          <w:p w:rsidR="007D59FC" w:rsidRPr="00B247D5" w:rsidRDefault="007D59FC" w:rsidP="007D59FC">
            <w:pPr>
              <w:rPr>
                <w:lang w:val="cs-CZ"/>
              </w:rPr>
            </w:pPr>
          </w:p>
        </w:tc>
        <w:tc>
          <w:tcPr>
            <w:tcW w:w="713" w:type="dxa"/>
            <w:shd w:val="clear" w:color="auto" w:fill="F8C59E"/>
          </w:tcPr>
          <w:p w:rsidR="007D59FC" w:rsidRPr="00B247D5" w:rsidRDefault="007D59FC" w:rsidP="007D59FC">
            <w:pPr>
              <w:rPr>
                <w:lang w:val="cs-CZ"/>
              </w:rPr>
            </w:pPr>
            <w:r w:rsidRPr="00CC5EC5">
              <w:rPr>
                <w:noProof/>
                <w:lang w:val="cs-CZ" w:eastAsia="cs-CZ"/>
              </w:rPr>
              <w:drawing>
                <wp:inline distT="0" distB="0" distL="0" distR="0" wp14:anchorId="575913A2" wp14:editId="0F530ED0">
                  <wp:extent cx="484505" cy="320985"/>
                  <wp:effectExtent l="0" t="0" r="0" b="3175"/>
                  <wp:docPr id="21" name="Obrázek 21" descr="J:\Projekty obcí\Obrázky\vlajka ukrajin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 descr="J:\Projekty obcí\Obrázky\vlajka ukrajin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5088" cy="35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7D59FC" w:rsidRPr="00B247D5" w:rsidRDefault="007D59FC" w:rsidP="007D59FC">
            <w:pPr>
              <w:rPr>
                <w:lang w:val="cs-CZ"/>
              </w:rPr>
            </w:pPr>
          </w:p>
        </w:tc>
        <w:tc>
          <w:tcPr>
            <w:tcW w:w="3843" w:type="dxa"/>
            <w:shd w:val="clear" w:color="auto" w:fill="FFFF99"/>
          </w:tcPr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  <w:b/>
                <w:color w:val="767300"/>
              </w:rPr>
            </w:pPr>
            <w:r w:rsidRPr="00B05D1C">
              <w:rPr>
                <w:rFonts w:cs="Times New Roman"/>
                <w:b/>
                <w:color w:val="767300"/>
              </w:rPr>
              <w:t>D</w:t>
            </w:r>
            <w:r w:rsidRPr="00B05D1C">
              <w:rPr>
                <w:rFonts w:ascii="Cambria" w:hAnsi="Cambria" w:cs="Cambria"/>
                <w:b/>
                <w:color w:val="767300"/>
              </w:rPr>
              <w:t>Ự</w:t>
            </w:r>
            <w:r w:rsidRPr="00B05D1C">
              <w:rPr>
                <w:rFonts w:cs="Times New Roman"/>
                <w:b/>
                <w:color w:val="767300"/>
              </w:rPr>
              <w:t xml:space="preserve"> ÁN „CHÚNG TA LÀ HÀNG XÓM“ 2016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</w:rPr>
              <w:t>Th</w:t>
            </w:r>
            <w:r w:rsidRPr="00B05D1C">
              <w:rPr>
                <w:rFonts w:ascii="Cambria" w:hAnsi="Cambria" w:cs="Cambria"/>
              </w:rPr>
              <w:t>ờ</w:t>
            </w:r>
            <w:r w:rsidRPr="00B05D1C">
              <w:rPr>
                <w:rFonts w:cs="Times New Roman"/>
              </w:rPr>
              <w:t>i gian th</w:t>
            </w:r>
            <w:r w:rsidRPr="00B05D1C">
              <w:rPr>
                <w:rFonts w:ascii="Cambria" w:hAnsi="Cambria" w:cs="Cambria"/>
              </w:rPr>
              <w:t>ự</w:t>
            </w:r>
            <w:r w:rsidRPr="00B05D1C">
              <w:rPr>
                <w:rFonts w:cs="Times New Roman"/>
              </w:rPr>
              <w:t>c hi</w:t>
            </w:r>
            <w:r w:rsidRPr="00B05D1C">
              <w:rPr>
                <w:rFonts w:ascii="Cambria" w:hAnsi="Cambria" w:cs="Cambria"/>
              </w:rPr>
              <w:t>ệ</w:t>
            </w:r>
            <w:r w:rsidRPr="00B05D1C">
              <w:rPr>
                <w:rFonts w:cs="Times New Roman"/>
              </w:rPr>
              <w:t>n d</w:t>
            </w:r>
            <w:r w:rsidRPr="00B05D1C">
              <w:rPr>
                <w:rFonts w:ascii="Cambria" w:hAnsi="Cambria" w:cs="Cambria"/>
              </w:rPr>
              <w:t>ự</w:t>
            </w:r>
            <w:r w:rsidRPr="00B05D1C">
              <w:rPr>
                <w:rFonts w:cs="Times New Roman"/>
              </w:rPr>
              <w:t xml:space="preserve"> án: 1. 3. 2106 – 31. 12. 2016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  <w:b/>
                <w:color w:val="767300"/>
              </w:rPr>
            </w:pPr>
            <w:r w:rsidRPr="00B05D1C">
              <w:rPr>
                <w:rFonts w:cs="Times New Roman"/>
                <w:b/>
                <w:color w:val="767300"/>
              </w:rPr>
              <w:t>CÁC HO</w:t>
            </w:r>
            <w:r w:rsidRPr="00B05D1C">
              <w:rPr>
                <w:rFonts w:ascii="Cambria" w:hAnsi="Cambria" w:cs="Cambria"/>
                <w:b/>
                <w:color w:val="767300"/>
              </w:rPr>
              <w:t>Ạ</w:t>
            </w:r>
            <w:r w:rsidRPr="00B05D1C">
              <w:rPr>
                <w:rFonts w:cs="Times New Roman"/>
                <w:b/>
                <w:color w:val="767300"/>
              </w:rPr>
              <w:t>T Đ</w:t>
            </w:r>
            <w:r w:rsidRPr="00B05D1C">
              <w:rPr>
                <w:rFonts w:ascii="Cambria" w:hAnsi="Cambria" w:cs="Cambria"/>
                <w:b/>
                <w:color w:val="767300"/>
              </w:rPr>
              <w:t>Ộ</w:t>
            </w:r>
            <w:r w:rsidRPr="00B05D1C">
              <w:rPr>
                <w:rFonts w:cs="Times New Roman"/>
                <w:b/>
                <w:color w:val="767300"/>
              </w:rPr>
              <w:t>NG C</w:t>
            </w:r>
            <w:r w:rsidRPr="00B05D1C">
              <w:rPr>
                <w:rFonts w:ascii="Cambria" w:hAnsi="Cambria" w:cs="Cambria"/>
                <w:b/>
                <w:color w:val="767300"/>
              </w:rPr>
              <w:t>Ủ</w:t>
            </w:r>
            <w:r w:rsidRPr="00B05D1C">
              <w:rPr>
                <w:rFonts w:cs="Times New Roman"/>
                <w:b/>
                <w:color w:val="767300"/>
              </w:rPr>
              <w:t>A D</w:t>
            </w:r>
            <w:r w:rsidRPr="00B05D1C">
              <w:rPr>
                <w:rFonts w:ascii="Cambria" w:hAnsi="Cambria" w:cs="Cambria"/>
                <w:b/>
                <w:color w:val="767300"/>
              </w:rPr>
              <w:t>Ự</w:t>
            </w:r>
            <w:r w:rsidRPr="00B05D1C">
              <w:rPr>
                <w:rFonts w:cs="Times New Roman"/>
                <w:b/>
                <w:color w:val="767300"/>
              </w:rPr>
              <w:t xml:space="preserve"> ÁN:</w:t>
            </w:r>
          </w:p>
          <w:p w:rsidR="007D59FC" w:rsidRPr="00B05D1C" w:rsidRDefault="007D59FC" w:rsidP="007D59FC">
            <w:pPr>
              <w:spacing w:after="0"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1/ Khóa h</w:t>
            </w:r>
            <w:r w:rsidRPr="00B05D1C">
              <w:rPr>
                <w:rFonts w:ascii="Cambria" w:hAnsi="Cambria" w:cs="Cambria"/>
                <w:b/>
                <w:color w:val="767300"/>
              </w:rPr>
              <w:t>ọ</w:t>
            </w:r>
            <w:r w:rsidRPr="00B05D1C">
              <w:rPr>
                <w:rFonts w:cs="Times New Roman"/>
                <w:b/>
                <w:color w:val="767300"/>
              </w:rPr>
              <w:t>c ti</w:t>
            </w:r>
            <w:r w:rsidRPr="00B05D1C">
              <w:rPr>
                <w:rFonts w:ascii="Cambria" w:hAnsi="Cambria" w:cs="Cambria"/>
                <w:b/>
                <w:color w:val="767300"/>
              </w:rPr>
              <w:t>ế</w:t>
            </w:r>
            <w:r w:rsidRPr="00B05D1C">
              <w:rPr>
                <w:rFonts w:cs="Times New Roman"/>
                <w:b/>
                <w:color w:val="767300"/>
              </w:rPr>
              <w:t>ng Séc cho tr</w:t>
            </w:r>
            <w:r w:rsidRPr="00B05D1C">
              <w:rPr>
                <w:rFonts w:ascii="Cambria" w:hAnsi="Cambria" w:cs="Cambria"/>
                <w:b/>
                <w:color w:val="767300"/>
              </w:rPr>
              <w:t>ẻ</w:t>
            </w:r>
            <w:r w:rsidRPr="00B05D1C">
              <w:rPr>
                <w:rFonts w:cs="Times New Roman"/>
                <w:b/>
                <w:color w:val="767300"/>
              </w:rPr>
              <w:t xml:space="preserve"> em ho</w:t>
            </w:r>
            <w:r w:rsidRPr="00B05D1C">
              <w:rPr>
                <w:rFonts w:ascii="Cambria" w:hAnsi="Cambria" w:cs="Cambria"/>
                <w:b/>
                <w:color w:val="767300"/>
              </w:rPr>
              <w:t>ặ</w:t>
            </w:r>
            <w:r w:rsidRPr="00B05D1C">
              <w:rPr>
                <w:rFonts w:cs="Times New Roman"/>
                <w:b/>
                <w:color w:val="767300"/>
              </w:rPr>
              <w:t>c ng</w:t>
            </w:r>
            <w:r w:rsidRPr="00B05D1C">
              <w:rPr>
                <w:rFonts w:ascii="Cambria" w:hAnsi="Cambria" w:cs="Cambria"/>
                <w:b/>
                <w:color w:val="767300"/>
              </w:rPr>
              <w:t>ườ</w:t>
            </w:r>
            <w:r w:rsidRPr="00B05D1C">
              <w:rPr>
                <w:rFonts w:cs="Times New Roman"/>
                <w:b/>
                <w:color w:val="767300"/>
              </w:rPr>
              <w:t>i l</w:t>
            </w:r>
            <w:r w:rsidRPr="00B05D1C">
              <w:rPr>
                <w:rFonts w:ascii="Cambria" w:hAnsi="Cambria" w:cs="Cambria"/>
                <w:b/>
                <w:color w:val="767300"/>
              </w:rPr>
              <w:t>ớ</w:t>
            </w:r>
            <w:r w:rsidRPr="00B05D1C">
              <w:rPr>
                <w:rFonts w:cs="Times New Roman"/>
                <w:b/>
                <w:color w:val="767300"/>
              </w:rPr>
              <w:t xml:space="preserve">n </w:t>
            </w:r>
            <w:r w:rsidRPr="00907601">
              <w:rPr>
                <w:rFonts w:cs="Times New Roman"/>
                <w:b/>
                <w:color w:val="auto"/>
              </w:rPr>
              <w:t>(</w:t>
            </w:r>
            <w:r w:rsidRPr="00B05D1C">
              <w:rPr>
                <w:rFonts w:cs="Times New Roman"/>
              </w:rPr>
              <w:t>Trung tâm h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>i nh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p Praha)</w:t>
            </w:r>
          </w:p>
          <w:p w:rsidR="007D59FC" w:rsidRPr="00B05D1C" w:rsidRDefault="007D59FC" w:rsidP="007D59FC">
            <w:pPr>
              <w:spacing w:after="0" w:line="240" w:lineRule="auto"/>
              <w:ind w:right="142"/>
              <w:rPr>
                <w:rFonts w:cs="Times New Roman"/>
                <w:color w:val="auto"/>
              </w:rPr>
            </w:pPr>
            <w:r w:rsidRPr="00B05D1C">
              <w:rPr>
                <w:color w:val="auto"/>
                <w:sz w:val="20"/>
                <w:lang w:val="cs-CZ"/>
              </w:rPr>
              <w:t>1</w:t>
            </w:r>
            <w:r w:rsidRPr="00B05D1C">
              <w:rPr>
                <w:rFonts w:cs="Times New Roman"/>
                <w:color w:val="auto"/>
              </w:rPr>
              <w:t>2. 9. – 30. 11. 2016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</w:rPr>
              <w:t>Th</w:t>
            </w:r>
            <w:r w:rsidRPr="00B05D1C">
              <w:rPr>
                <w:rFonts w:ascii="Cambria" w:hAnsi="Cambria" w:cs="Cambria"/>
              </w:rPr>
              <w:t>ứ</w:t>
            </w:r>
            <w:r w:rsidRPr="00B05D1C">
              <w:rPr>
                <w:rFonts w:cs="Times New Roman"/>
              </w:rPr>
              <w:t xml:space="preserve"> 2 và th</w:t>
            </w:r>
            <w:r w:rsidRPr="00B05D1C">
              <w:rPr>
                <w:rFonts w:ascii="Cambria" w:hAnsi="Cambria" w:cs="Cambria"/>
              </w:rPr>
              <w:t>ứ</w:t>
            </w:r>
            <w:r w:rsidRPr="00B05D1C">
              <w:rPr>
                <w:rFonts w:cs="Times New Roman"/>
              </w:rPr>
              <w:t xml:space="preserve"> 4 t</w:t>
            </w:r>
            <w:r w:rsidRPr="00B05D1C">
              <w:rPr>
                <w:rFonts w:ascii="Cambria" w:hAnsi="Cambria" w:cs="Cambria"/>
              </w:rPr>
              <w:t>ừ</w:t>
            </w:r>
            <w:r w:rsidRPr="00B05D1C">
              <w:rPr>
                <w:rFonts w:cs="Times New Roman"/>
              </w:rPr>
              <w:t xml:space="preserve"> 13:45 đ</w:t>
            </w:r>
            <w:r w:rsidRPr="00B05D1C">
              <w:rPr>
                <w:rFonts w:ascii="Cambria" w:hAnsi="Cambria" w:cs="Cambria"/>
              </w:rPr>
              <w:t>ế</w:t>
            </w:r>
            <w:r w:rsidRPr="00B05D1C">
              <w:rPr>
                <w:rFonts w:cs="Times New Roman"/>
              </w:rPr>
              <w:t>n 15:30, t</w:t>
            </w:r>
            <w:r w:rsidRPr="00B05D1C">
              <w:rPr>
                <w:rFonts w:ascii="Cambria" w:hAnsi="Cambria" w:cs="Cambria"/>
              </w:rPr>
              <w:t>ạ</w:t>
            </w:r>
            <w:r w:rsidRPr="00B05D1C">
              <w:rPr>
                <w:rFonts w:cs="Times New Roman"/>
              </w:rPr>
              <w:t>i tr</w:t>
            </w:r>
            <w:r w:rsidRPr="00B05D1C">
              <w:rPr>
                <w:rFonts w:ascii="Cambria" w:hAnsi="Cambria" w:cs="Cambria"/>
              </w:rPr>
              <w:t>ườ</w:t>
            </w:r>
            <w:r w:rsidRPr="00B05D1C">
              <w:rPr>
                <w:rFonts w:cs="Times New Roman"/>
              </w:rPr>
              <w:t>ng ti</w:t>
            </w:r>
            <w:r w:rsidRPr="00B05D1C">
              <w:rPr>
                <w:rFonts w:ascii="Cambria" w:hAnsi="Cambria" w:cs="Cambria"/>
              </w:rPr>
              <w:t>ể</w:t>
            </w:r>
            <w:r w:rsidRPr="00B05D1C">
              <w:rPr>
                <w:rFonts w:cs="Times New Roman"/>
              </w:rPr>
              <w:t>u h</w:t>
            </w:r>
            <w:r w:rsidRPr="00B05D1C">
              <w:rPr>
                <w:rFonts w:ascii="Cambria" w:hAnsi="Cambria" w:cs="Cambria"/>
              </w:rPr>
              <w:t>ọ</w:t>
            </w:r>
            <w:r w:rsidRPr="00B05D1C">
              <w:rPr>
                <w:rFonts w:cs="Times New Roman"/>
              </w:rPr>
              <w:t>c J. Wericha, Španielova 19/1111, Praha 17-Řepy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2/Ch</w:t>
            </w:r>
            <w:r w:rsidRPr="00B05D1C">
              <w:rPr>
                <w:rFonts w:ascii="Cambria" w:hAnsi="Cambria" w:cs="Cambria"/>
                <w:b/>
                <w:color w:val="767300"/>
              </w:rPr>
              <w:t>ươ</w:t>
            </w:r>
            <w:r w:rsidRPr="00B05D1C">
              <w:rPr>
                <w:rFonts w:cs="Times New Roman"/>
                <w:b/>
                <w:color w:val="767300"/>
              </w:rPr>
              <w:t>ng trình đào t</w:t>
            </w:r>
            <w:r w:rsidRPr="00B05D1C">
              <w:rPr>
                <w:rFonts w:ascii="Cambria" w:hAnsi="Cambria" w:cs="Cambria"/>
                <w:b/>
                <w:color w:val="767300"/>
              </w:rPr>
              <w:t>ạ</w:t>
            </w:r>
            <w:r w:rsidRPr="00B05D1C">
              <w:rPr>
                <w:rFonts w:cs="Times New Roman"/>
                <w:b/>
                <w:color w:val="767300"/>
              </w:rPr>
              <w:t>o và giáo d</w:t>
            </w:r>
            <w:r w:rsidRPr="00B05D1C">
              <w:rPr>
                <w:rFonts w:ascii="Cambria" w:hAnsi="Cambria" w:cs="Cambria"/>
                <w:b/>
                <w:color w:val="767300"/>
              </w:rPr>
              <w:t>ụ</w:t>
            </w:r>
            <w:r w:rsidRPr="00B05D1C">
              <w:rPr>
                <w:rFonts w:cs="Times New Roman"/>
                <w:b/>
                <w:color w:val="767300"/>
              </w:rPr>
              <w:t>c dành cho các tr</w:t>
            </w:r>
            <w:r w:rsidRPr="00B05D1C">
              <w:rPr>
                <w:rFonts w:ascii="Cambria" w:hAnsi="Cambria" w:cs="Cambria"/>
                <w:b/>
                <w:color w:val="767300"/>
              </w:rPr>
              <w:t>ườ</w:t>
            </w:r>
            <w:r w:rsidRPr="00B05D1C">
              <w:rPr>
                <w:rFonts w:cs="Times New Roman"/>
                <w:b/>
                <w:color w:val="767300"/>
              </w:rPr>
              <w:t>ng m</w:t>
            </w:r>
            <w:r w:rsidRPr="00B05D1C">
              <w:rPr>
                <w:rFonts w:ascii="Cambria" w:hAnsi="Cambria" w:cs="Cambria"/>
                <w:b/>
                <w:color w:val="767300"/>
              </w:rPr>
              <w:t>ẫ</w:t>
            </w:r>
            <w:r w:rsidRPr="00B05D1C">
              <w:rPr>
                <w:rFonts w:cs="Times New Roman"/>
                <w:b/>
                <w:color w:val="767300"/>
              </w:rPr>
              <w:t xml:space="preserve">u giáo </w:t>
            </w:r>
            <w:r w:rsidRPr="00B05D1C">
              <w:rPr>
                <w:rFonts w:cs="Times New Roman"/>
              </w:rPr>
              <w:t>(Trung tâm h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>i nh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p Praha)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3/Ch</w:t>
            </w:r>
            <w:r w:rsidRPr="00B05D1C">
              <w:rPr>
                <w:rFonts w:ascii="Cambria" w:hAnsi="Cambria" w:cs="Cambria"/>
                <w:b/>
                <w:color w:val="767300"/>
              </w:rPr>
              <w:t>ươ</w:t>
            </w:r>
            <w:r w:rsidRPr="00B05D1C">
              <w:rPr>
                <w:rFonts w:cs="Times New Roman"/>
                <w:b/>
                <w:color w:val="767300"/>
              </w:rPr>
              <w:t>ng trình đào t</w:t>
            </w:r>
            <w:r w:rsidRPr="00B05D1C">
              <w:rPr>
                <w:rFonts w:ascii="Cambria" w:hAnsi="Cambria" w:cs="Cambria"/>
                <w:b/>
                <w:color w:val="767300"/>
              </w:rPr>
              <w:t>ạ</w:t>
            </w:r>
            <w:r w:rsidRPr="00B05D1C">
              <w:rPr>
                <w:rFonts w:cs="Times New Roman"/>
                <w:b/>
                <w:color w:val="767300"/>
              </w:rPr>
              <w:t>o và giáo d</w:t>
            </w:r>
            <w:r w:rsidRPr="00B05D1C">
              <w:rPr>
                <w:rFonts w:ascii="Cambria" w:hAnsi="Cambria" w:cs="Cambria"/>
                <w:b/>
                <w:color w:val="767300"/>
              </w:rPr>
              <w:t>ụ</w:t>
            </w:r>
            <w:r w:rsidRPr="00B05D1C">
              <w:rPr>
                <w:rFonts w:cs="Times New Roman"/>
                <w:b/>
                <w:color w:val="767300"/>
              </w:rPr>
              <w:t>c dành cho các tr</w:t>
            </w:r>
            <w:r w:rsidRPr="00B05D1C">
              <w:rPr>
                <w:rFonts w:ascii="Cambria" w:hAnsi="Cambria" w:cs="Cambria"/>
                <w:b/>
                <w:color w:val="767300"/>
              </w:rPr>
              <w:t>ườ</w:t>
            </w:r>
            <w:r w:rsidRPr="00B05D1C">
              <w:rPr>
                <w:rFonts w:cs="Times New Roman"/>
                <w:b/>
                <w:color w:val="767300"/>
              </w:rPr>
              <w:t>ng ti</w:t>
            </w:r>
            <w:r w:rsidRPr="00B05D1C">
              <w:rPr>
                <w:rFonts w:ascii="Cambria" w:hAnsi="Cambria" w:cs="Cambria"/>
                <w:b/>
                <w:color w:val="767300"/>
              </w:rPr>
              <w:t>ể</w:t>
            </w:r>
            <w:r w:rsidRPr="00B05D1C">
              <w:rPr>
                <w:rFonts w:cs="Times New Roman"/>
                <w:b/>
                <w:color w:val="767300"/>
              </w:rPr>
              <w:t>u h</w:t>
            </w:r>
            <w:r w:rsidRPr="00B05D1C">
              <w:rPr>
                <w:rFonts w:ascii="Cambria" w:hAnsi="Cambria" w:cs="Cambria"/>
                <w:b/>
                <w:color w:val="767300"/>
              </w:rPr>
              <w:t>ọ</w:t>
            </w:r>
            <w:r w:rsidRPr="00B05D1C">
              <w:rPr>
                <w:rFonts w:cs="Times New Roman"/>
                <w:b/>
                <w:color w:val="767300"/>
              </w:rPr>
              <w:t xml:space="preserve">c </w:t>
            </w:r>
            <w:r w:rsidRPr="00B05D1C">
              <w:rPr>
                <w:rFonts w:cs="Times New Roman"/>
              </w:rPr>
              <w:t>(t</w:t>
            </w:r>
            <w:r w:rsidRPr="00B05D1C">
              <w:rPr>
                <w:rFonts w:ascii="Cambria" w:hAnsi="Cambria" w:cs="Cambria"/>
              </w:rPr>
              <w:t>ổ</w:t>
            </w:r>
            <w:r w:rsidRPr="00B05D1C">
              <w:rPr>
                <w:rFonts w:cs="Times New Roman"/>
              </w:rPr>
              <w:t xml:space="preserve"> ch</w:t>
            </w:r>
            <w:r w:rsidRPr="00B05D1C">
              <w:rPr>
                <w:rFonts w:ascii="Cambria" w:hAnsi="Cambria" w:cs="Cambria"/>
              </w:rPr>
              <w:t>ứ</w:t>
            </w:r>
            <w:r w:rsidRPr="00B05D1C">
              <w:rPr>
                <w:rFonts w:cs="Times New Roman"/>
              </w:rPr>
              <w:t>c Slovo 21)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4/S</w:t>
            </w:r>
            <w:r w:rsidRPr="00B05D1C">
              <w:rPr>
                <w:rFonts w:ascii="Cambria" w:hAnsi="Cambria" w:cs="Cambria"/>
                <w:b/>
                <w:color w:val="767300"/>
              </w:rPr>
              <w:t>ử</w:t>
            </w:r>
            <w:r w:rsidRPr="00B05D1C">
              <w:rPr>
                <w:rFonts w:cs="Times New Roman"/>
                <w:b/>
                <w:color w:val="767300"/>
              </w:rPr>
              <w:t xml:space="preserve"> d</w:t>
            </w:r>
            <w:r w:rsidRPr="00B05D1C">
              <w:rPr>
                <w:rFonts w:ascii="Cambria" w:hAnsi="Cambria" w:cs="Cambria"/>
                <w:b/>
                <w:color w:val="767300"/>
              </w:rPr>
              <w:t>ụ</w:t>
            </w:r>
            <w:r w:rsidRPr="00B05D1C">
              <w:rPr>
                <w:rFonts w:cs="Times New Roman"/>
                <w:b/>
                <w:color w:val="767300"/>
              </w:rPr>
              <w:t>ng nhân viên hòa nh</w:t>
            </w:r>
            <w:r w:rsidRPr="00B05D1C">
              <w:rPr>
                <w:rFonts w:ascii="Cambria" w:hAnsi="Cambria" w:cs="Cambria"/>
                <w:b/>
                <w:color w:val="767300"/>
              </w:rPr>
              <w:t>ậ</w:t>
            </w:r>
            <w:r w:rsidRPr="00B05D1C">
              <w:rPr>
                <w:rFonts w:cs="Times New Roman"/>
                <w:b/>
                <w:color w:val="767300"/>
              </w:rPr>
              <w:t>p văn hóa cho vi</w:t>
            </w:r>
            <w:r w:rsidRPr="00B05D1C">
              <w:rPr>
                <w:rFonts w:ascii="Cambria" w:hAnsi="Cambria" w:cs="Cambria"/>
                <w:b/>
                <w:color w:val="767300"/>
              </w:rPr>
              <w:t>ệ</w:t>
            </w:r>
            <w:r w:rsidRPr="00B05D1C">
              <w:rPr>
                <w:rFonts w:cs="Times New Roman"/>
                <w:b/>
                <w:color w:val="767300"/>
              </w:rPr>
              <w:t>c phiên d</w:t>
            </w:r>
            <w:r w:rsidRPr="00B05D1C">
              <w:rPr>
                <w:rFonts w:ascii="Cambria" w:hAnsi="Cambria" w:cs="Cambria"/>
                <w:b/>
                <w:color w:val="767300"/>
              </w:rPr>
              <w:t>ị</w:t>
            </w:r>
            <w:r w:rsidRPr="00B05D1C">
              <w:rPr>
                <w:rFonts w:cs="Times New Roman"/>
                <w:b/>
                <w:color w:val="767300"/>
              </w:rPr>
              <w:t xml:space="preserve">ch </w:t>
            </w:r>
            <w:r w:rsidRPr="00B05D1C">
              <w:rPr>
                <w:rFonts w:cs="Times New Roman"/>
              </w:rPr>
              <w:t>(Trung tâm h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>i nh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p Praha và các t</w:t>
            </w:r>
            <w:r w:rsidRPr="00B05D1C">
              <w:rPr>
                <w:rFonts w:ascii="Cambria" w:hAnsi="Cambria" w:cs="Cambria"/>
              </w:rPr>
              <w:t>ổ</w:t>
            </w:r>
            <w:r w:rsidRPr="00B05D1C">
              <w:rPr>
                <w:rFonts w:cs="Times New Roman"/>
              </w:rPr>
              <w:t xml:space="preserve"> ch</w:t>
            </w:r>
            <w:r w:rsidRPr="00B05D1C">
              <w:rPr>
                <w:rFonts w:ascii="Cambria" w:hAnsi="Cambria" w:cs="Cambria"/>
              </w:rPr>
              <w:t>ứ</w:t>
            </w:r>
            <w:r w:rsidRPr="00B05D1C">
              <w:rPr>
                <w:rFonts w:cs="Times New Roman"/>
              </w:rPr>
              <w:t>c phi l</w:t>
            </w:r>
            <w:r w:rsidRPr="00B05D1C">
              <w:rPr>
                <w:rFonts w:ascii="Cambria" w:hAnsi="Cambria" w:cs="Cambria"/>
              </w:rPr>
              <w:t>ợ</w:t>
            </w:r>
            <w:r w:rsidRPr="00B05D1C">
              <w:rPr>
                <w:rFonts w:cs="Times New Roman"/>
              </w:rPr>
              <w:t>i nhu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n khác)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55/S</w:t>
            </w:r>
            <w:r w:rsidRPr="00B05D1C">
              <w:rPr>
                <w:rFonts w:ascii="Cambria" w:hAnsi="Cambria" w:cs="Cambria"/>
                <w:b/>
                <w:color w:val="767300"/>
              </w:rPr>
              <w:t>ử</w:t>
            </w:r>
            <w:r w:rsidRPr="00B05D1C">
              <w:rPr>
                <w:rFonts w:cs="Times New Roman"/>
                <w:b/>
                <w:color w:val="767300"/>
              </w:rPr>
              <w:t xml:space="preserve"> d</w:t>
            </w:r>
            <w:r w:rsidRPr="00B05D1C">
              <w:rPr>
                <w:rFonts w:ascii="Cambria" w:hAnsi="Cambria" w:cs="Cambria"/>
                <w:b/>
                <w:color w:val="767300"/>
              </w:rPr>
              <w:t>ụ</w:t>
            </w:r>
            <w:r w:rsidRPr="00B05D1C">
              <w:rPr>
                <w:rFonts w:cs="Times New Roman"/>
                <w:b/>
                <w:color w:val="767300"/>
              </w:rPr>
              <w:t>ng nhân viên hòa nh</w:t>
            </w:r>
            <w:r w:rsidRPr="00B05D1C">
              <w:rPr>
                <w:rFonts w:ascii="Cambria" w:hAnsi="Cambria" w:cs="Cambria"/>
                <w:b/>
                <w:color w:val="767300"/>
              </w:rPr>
              <w:t>ậ</w:t>
            </w:r>
            <w:r w:rsidRPr="00B05D1C">
              <w:rPr>
                <w:rFonts w:cs="Times New Roman"/>
                <w:b/>
                <w:color w:val="767300"/>
              </w:rPr>
              <w:t>p văn hóa cho vi</w:t>
            </w:r>
            <w:r w:rsidRPr="00B05D1C">
              <w:rPr>
                <w:rFonts w:ascii="Cambria" w:hAnsi="Cambria" w:cs="Cambria"/>
                <w:b/>
                <w:color w:val="767300"/>
              </w:rPr>
              <w:t>ệ</w:t>
            </w:r>
            <w:r w:rsidRPr="00B05D1C">
              <w:rPr>
                <w:rFonts w:cs="Times New Roman"/>
                <w:b/>
                <w:color w:val="767300"/>
              </w:rPr>
              <w:t>c d</w:t>
            </w:r>
            <w:r w:rsidRPr="00B05D1C">
              <w:rPr>
                <w:rFonts w:ascii="Cambria" w:hAnsi="Cambria" w:cs="Cambria"/>
                <w:b/>
                <w:color w:val="767300"/>
              </w:rPr>
              <w:t>ị</w:t>
            </w:r>
            <w:r w:rsidRPr="00B05D1C">
              <w:rPr>
                <w:rFonts w:cs="Times New Roman"/>
                <w:b/>
                <w:color w:val="767300"/>
              </w:rPr>
              <w:t>ch các gi</w:t>
            </w:r>
            <w:r w:rsidRPr="00B05D1C">
              <w:rPr>
                <w:rFonts w:ascii="Cambria" w:hAnsi="Cambria" w:cs="Cambria"/>
                <w:b/>
                <w:color w:val="767300"/>
              </w:rPr>
              <w:t>ấ</w:t>
            </w:r>
            <w:r w:rsidRPr="00B05D1C">
              <w:rPr>
                <w:rFonts w:cs="Times New Roman"/>
                <w:b/>
                <w:color w:val="767300"/>
              </w:rPr>
              <w:t>y t</w:t>
            </w:r>
            <w:r w:rsidRPr="00B05D1C">
              <w:rPr>
                <w:rFonts w:ascii="Cambria" w:hAnsi="Cambria" w:cs="Cambria"/>
                <w:b/>
                <w:color w:val="767300"/>
              </w:rPr>
              <w:t>ờ</w:t>
            </w:r>
            <w:r w:rsidRPr="00B05D1C">
              <w:rPr>
                <w:rFonts w:cs="Times New Roman"/>
                <w:b/>
                <w:color w:val="767300"/>
              </w:rPr>
              <w:t>, m</w:t>
            </w:r>
            <w:r w:rsidRPr="00B05D1C">
              <w:rPr>
                <w:rFonts w:ascii="Cambria" w:hAnsi="Cambria" w:cs="Cambria"/>
                <w:b/>
                <w:color w:val="767300"/>
              </w:rPr>
              <w:t>ẫ</w:t>
            </w:r>
            <w:r w:rsidRPr="00B05D1C">
              <w:rPr>
                <w:rFonts w:cs="Times New Roman"/>
                <w:b/>
                <w:color w:val="767300"/>
              </w:rPr>
              <w:t>u đ</w:t>
            </w:r>
            <w:r w:rsidRPr="00B05D1C">
              <w:rPr>
                <w:rFonts w:ascii="Cambria" w:hAnsi="Cambria" w:cs="Cambria"/>
                <w:b/>
                <w:color w:val="767300"/>
              </w:rPr>
              <w:t>ơ</w:t>
            </w:r>
            <w:r w:rsidRPr="00B05D1C">
              <w:rPr>
                <w:rFonts w:cs="Times New Roman"/>
                <w:b/>
                <w:color w:val="767300"/>
              </w:rPr>
              <w:t>n và tài li</w:t>
            </w:r>
            <w:r w:rsidRPr="00B05D1C">
              <w:rPr>
                <w:rFonts w:ascii="Cambria" w:hAnsi="Cambria" w:cs="Cambria"/>
                <w:b/>
                <w:color w:val="767300"/>
              </w:rPr>
              <w:t>ệ</w:t>
            </w:r>
            <w:r w:rsidRPr="00B05D1C">
              <w:rPr>
                <w:rFonts w:cs="Times New Roman"/>
                <w:b/>
                <w:color w:val="767300"/>
              </w:rPr>
              <w:t>u thông tin</w:t>
            </w:r>
            <w:r w:rsidRPr="00B05D1C">
              <w:rPr>
                <w:rFonts w:cs="Times New Roman"/>
                <w:b/>
                <w:color w:val="959200"/>
              </w:rPr>
              <w:t xml:space="preserve"> </w:t>
            </w:r>
            <w:r w:rsidRPr="00B05D1C">
              <w:rPr>
                <w:rFonts w:cs="Times New Roman"/>
              </w:rPr>
              <w:t>(Trung tâm h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>i nh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p Praha và các t</w:t>
            </w:r>
            <w:r w:rsidRPr="00B05D1C">
              <w:rPr>
                <w:rFonts w:ascii="Cambria" w:hAnsi="Cambria" w:cs="Cambria"/>
              </w:rPr>
              <w:t>ổ</w:t>
            </w:r>
            <w:r w:rsidRPr="00B05D1C">
              <w:rPr>
                <w:rFonts w:cs="Times New Roman"/>
              </w:rPr>
              <w:t xml:space="preserve"> ch</w:t>
            </w:r>
            <w:r w:rsidRPr="00B05D1C">
              <w:rPr>
                <w:rFonts w:ascii="Cambria" w:hAnsi="Cambria" w:cs="Cambria"/>
              </w:rPr>
              <w:t>ứ</w:t>
            </w:r>
            <w:r w:rsidRPr="00B05D1C">
              <w:rPr>
                <w:rFonts w:cs="Times New Roman"/>
              </w:rPr>
              <w:t>c phi l</w:t>
            </w:r>
            <w:r w:rsidRPr="00B05D1C">
              <w:rPr>
                <w:rFonts w:ascii="Cambria" w:hAnsi="Cambria" w:cs="Cambria"/>
              </w:rPr>
              <w:t>ợ</w:t>
            </w:r>
            <w:r w:rsidRPr="00B05D1C">
              <w:rPr>
                <w:rFonts w:cs="Times New Roman"/>
              </w:rPr>
              <w:t>i nhu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n khác)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6/Đào t</w:t>
            </w:r>
            <w:r w:rsidRPr="00B05D1C">
              <w:rPr>
                <w:rFonts w:ascii="Cambria" w:hAnsi="Cambria" w:cs="Cambria"/>
                <w:b/>
                <w:color w:val="767300"/>
              </w:rPr>
              <w:t>ạ</w:t>
            </w:r>
            <w:r w:rsidRPr="00B05D1C">
              <w:rPr>
                <w:rFonts w:cs="Times New Roman"/>
                <w:b/>
                <w:color w:val="767300"/>
              </w:rPr>
              <w:t>o giáo viên m</w:t>
            </w:r>
            <w:r w:rsidRPr="00B05D1C">
              <w:rPr>
                <w:rFonts w:ascii="Cambria" w:hAnsi="Cambria" w:cs="Cambria"/>
                <w:b/>
                <w:color w:val="767300"/>
              </w:rPr>
              <w:t>ẫ</w:t>
            </w:r>
            <w:r w:rsidRPr="00B05D1C">
              <w:rPr>
                <w:rFonts w:cs="Times New Roman"/>
                <w:b/>
                <w:color w:val="767300"/>
              </w:rPr>
              <w:t>u giáo và ti</w:t>
            </w:r>
            <w:r w:rsidRPr="00B05D1C">
              <w:rPr>
                <w:rFonts w:ascii="Cambria" w:hAnsi="Cambria" w:cs="Cambria"/>
                <w:b/>
                <w:color w:val="767300"/>
              </w:rPr>
              <w:t>ể</w:t>
            </w:r>
            <w:r w:rsidRPr="00B05D1C">
              <w:rPr>
                <w:rFonts w:cs="Times New Roman"/>
                <w:b/>
                <w:color w:val="767300"/>
              </w:rPr>
              <w:t>u h</w:t>
            </w:r>
            <w:r w:rsidRPr="00B05D1C">
              <w:rPr>
                <w:rFonts w:ascii="Cambria" w:hAnsi="Cambria" w:cs="Cambria"/>
                <w:b/>
                <w:color w:val="767300"/>
              </w:rPr>
              <w:t>ọ</w:t>
            </w:r>
            <w:r w:rsidRPr="00B05D1C">
              <w:rPr>
                <w:rFonts w:cs="Times New Roman"/>
                <w:b/>
                <w:color w:val="767300"/>
              </w:rPr>
              <w:t>c</w:t>
            </w:r>
            <w:r w:rsidRPr="00B05D1C">
              <w:rPr>
                <w:rFonts w:cs="Times New Roman"/>
                <w:b/>
                <w:color w:val="959200"/>
              </w:rPr>
              <w:t xml:space="preserve"> </w:t>
            </w:r>
            <w:r w:rsidRPr="00B05D1C">
              <w:rPr>
                <w:rFonts w:cs="Times New Roman"/>
              </w:rPr>
              <w:t>(t</w:t>
            </w:r>
            <w:r w:rsidRPr="00B05D1C">
              <w:rPr>
                <w:rFonts w:ascii="Cambria" w:hAnsi="Cambria" w:cs="Cambria"/>
              </w:rPr>
              <w:t>ổ</w:t>
            </w:r>
            <w:r w:rsidRPr="00B05D1C">
              <w:rPr>
                <w:rFonts w:cs="Times New Roman"/>
              </w:rPr>
              <w:t xml:space="preserve"> ch</w:t>
            </w:r>
            <w:r w:rsidRPr="00B05D1C">
              <w:rPr>
                <w:rFonts w:ascii="Cambria" w:hAnsi="Cambria" w:cs="Cambria"/>
              </w:rPr>
              <w:t>ứ</w:t>
            </w:r>
            <w:r w:rsidRPr="00B05D1C">
              <w:rPr>
                <w:rFonts w:cs="Times New Roman"/>
              </w:rPr>
              <w:t>c META – o.p.s.)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7/ Hai h</w:t>
            </w:r>
            <w:r w:rsidRPr="00B05D1C">
              <w:rPr>
                <w:rFonts w:ascii="Cambria" w:hAnsi="Cambria" w:cs="Cambria"/>
                <w:b/>
                <w:color w:val="767300"/>
              </w:rPr>
              <w:t>ọ</w:t>
            </w:r>
            <w:r w:rsidRPr="00B05D1C">
              <w:rPr>
                <w:rFonts w:cs="Times New Roman"/>
                <w:b/>
                <w:color w:val="767300"/>
              </w:rPr>
              <w:t>c kỳ khóa h</w:t>
            </w:r>
            <w:r w:rsidRPr="00B05D1C">
              <w:rPr>
                <w:rFonts w:ascii="Cambria" w:hAnsi="Cambria" w:cs="Cambria"/>
                <w:b/>
                <w:color w:val="767300"/>
              </w:rPr>
              <w:t>ọ</w:t>
            </w:r>
            <w:r w:rsidRPr="00B05D1C">
              <w:rPr>
                <w:rFonts w:cs="Times New Roman"/>
                <w:b/>
                <w:color w:val="767300"/>
              </w:rPr>
              <w:t>c nâng cao cho vi</w:t>
            </w:r>
            <w:r w:rsidRPr="00B05D1C">
              <w:rPr>
                <w:rFonts w:ascii="Cambria" w:hAnsi="Cambria" w:cs="Cambria"/>
                <w:b/>
                <w:color w:val="767300"/>
              </w:rPr>
              <w:t>ệ</w:t>
            </w:r>
            <w:r w:rsidRPr="00B05D1C">
              <w:rPr>
                <w:rFonts w:cs="Times New Roman"/>
                <w:b/>
                <w:color w:val="767300"/>
              </w:rPr>
              <w:t>c gi</w:t>
            </w:r>
            <w:r w:rsidRPr="00B05D1C">
              <w:rPr>
                <w:rFonts w:ascii="Cambria" w:hAnsi="Cambria" w:cs="Cambria"/>
                <w:b/>
                <w:color w:val="767300"/>
              </w:rPr>
              <w:t>ả</w:t>
            </w:r>
            <w:r w:rsidRPr="00B05D1C">
              <w:rPr>
                <w:rFonts w:cs="Times New Roman"/>
                <w:b/>
                <w:color w:val="767300"/>
              </w:rPr>
              <w:t>ng d</w:t>
            </w:r>
            <w:r w:rsidRPr="00B05D1C">
              <w:rPr>
                <w:rFonts w:ascii="Cambria" w:hAnsi="Cambria" w:cs="Cambria"/>
                <w:b/>
                <w:color w:val="767300"/>
              </w:rPr>
              <w:t>ạ</w:t>
            </w:r>
            <w:r w:rsidRPr="00B05D1C">
              <w:rPr>
                <w:rFonts w:cs="Times New Roman"/>
                <w:b/>
                <w:color w:val="767300"/>
              </w:rPr>
              <w:t>y ti</w:t>
            </w:r>
            <w:r w:rsidRPr="00B05D1C">
              <w:rPr>
                <w:rFonts w:ascii="Cambria" w:hAnsi="Cambria" w:cs="Cambria"/>
                <w:b/>
                <w:color w:val="767300"/>
              </w:rPr>
              <w:t>ế</w:t>
            </w:r>
            <w:r w:rsidRPr="00B05D1C">
              <w:rPr>
                <w:rFonts w:cs="Times New Roman"/>
                <w:b/>
                <w:color w:val="767300"/>
              </w:rPr>
              <w:t>ng Séc nh</w:t>
            </w:r>
            <w:r w:rsidRPr="00B05D1C">
              <w:rPr>
                <w:rFonts w:ascii="Cambria" w:hAnsi="Cambria" w:cs="Cambria"/>
                <w:b/>
                <w:color w:val="767300"/>
              </w:rPr>
              <w:t>ư</w:t>
            </w:r>
            <w:r w:rsidRPr="00B05D1C">
              <w:rPr>
                <w:rFonts w:cs="Times New Roman"/>
                <w:b/>
                <w:color w:val="767300"/>
              </w:rPr>
              <w:t xml:space="preserve"> m</w:t>
            </w:r>
            <w:r w:rsidRPr="00B05D1C">
              <w:rPr>
                <w:rFonts w:ascii="Cambria" w:hAnsi="Cambria" w:cs="Cambria"/>
                <w:b/>
                <w:color w:val="767300"/>
              </w:rPr>
              <w:t>ộ</w:t>
            </w:r>
            <w:r w:rsidRPr="00B05D1C">
              <w:rPr>
                <w:rFonts w:cs="Times New Roman"/>
                <w:b/>
                <w:color w:val="767300"/>
              </w:rPr>
              <w:t>t ngôn ng</w:t>
            </w:r>
            <w:r w:rsidRPr="00B05D1C">
              <w:rPr>
                <w:rFonts w:ascii="Cambria" w:hAnsi="Cambria" w:cs="Cambria"/>
                <w:b/>
                <w:color w:val="767300"/>
              </w:rPr>
              <w:t>ữ</w:t>
            </w:r>
            <w:r w:rsidRPr="00B05D1C">
              <w:rPr>
                <w:rFonts w:cs="Times New Roman"/>
                <w:b/>
                <w:color w:val="767300"/>
              </w:rPr>
              <w:t xml:space="preserve"> n</w:t>
            </w:r>
            <w:r w:rsidRPr="00B05D1C">
              <w:rPr>
                <w:rFonts w:ascii="Cambria" w:hAnsi="Cambria" w:cs="Cambria"/>
                <w:b/>
                <w:color w:val="767300"/>
              </w:rPr>
              <w:t>ướ</w:t>
            </w:r>
            <w:r w:rsidRPr="00B05D1C">
              <w:rPr>
                <w:rFonts w:cs="Times New Roman"/>
                <w:b/>
                <w:color w:val="767300"/>
              </w:rPr>
              <w:t xml:space="preserve">c ngoài </w:t>
            </w:r>
            <w:r w:rsidRPr="00B05D1C">
              <w:rPr>
                <w:rFonts w:cs="Times New Roman"/>
              </w:rPr>
              <w:t>(Vi</w:t>
            </w:r>
            <w:r w:rsidRPr="00B05D1C">
              <w:rPr>
                <w:rFonts w:ascii="Cambria" w:hAnsi="Cambria" w:cs="Cambria"/>
              </w:rPr>
              <w:t>ệ</w:t>
            </w:r>
            <w:r w:rsidRPr="00B05D1C">
              <w:rPr>
                <w:rFonts w:cs="Times New Roman"/>
              </w:rPr>
              <w:t>n ngo</w:t>
            </w:r>
            <w:r w:rsidRPr="00B05D1C">
              <w:rPr>
                <w:rFonts w:ascii="Cambria" w:hAnsi="Cambria" w:cs="Cambria"/>
              </w:rPr>
              <w:t>ạ</w:t>
            </w:r>
            <w:r w:rsidRPr="00B05D1C">
              <w:rPr>
                <w:rFonts w:cs="Times New Roman"/>
              </w:rPr>
              <w:t>i ng</w:t>
            </w:r>
            <w:r w:rsidRPr="00B05D1C">
              <w:rPr>
                <w:rFonts w:ascii="Cambria" w:hAnsi="Cambria" w:cs="Cambria"/>
              </w:rPr>
              <w:t>ữ</w:t>
            </w:r>
            <w:r w:rsidRPr="00B05D1C">
              <w:rPr>
                <w:rFonts w:cs="Times New Roman"/>
              </w:rPr>
              <w:t xml:space="preserve"> và hu</w:t>
            </w:r>
            <w:r w:rsidRPr="00B05D1C">
              <w:rPr>
                <w:rFonts w:ascii="Cambria" w:hAnsi="Cambria" w:cs="Cambria"/>
              </w:rPr>
              <w:t>ấ</w:t>
            </w:r>
            <w:r w:rsidRPr="00B05D1C">
              <w:rPr>
                <w:rFonts w:cs="Times New Roman"/>
              </w:rPr>
              <w:t>n luy</w:t>
            </w:r>
            <w:r w:rsidRPr="00B05D1C">
              <w:rPr>
                <w:rFonts w:ascii="Cambria" w:hAnsi="Cambria" w:cs="Cambria"/>
              </w:rPr>
              <w:t>ệ</w:t>
            </w:r>
            <w:r w:rsidRPr="00B05D1C">
              <w:rPr>
                <w:rFonts w:cs="Times New Roman"/>
              </w:rPr>
              <w:t>n chuyên môn Tr</w:t>
            </w:r>
            <w:r w:rsidRPr="00B05D1C">
              <w:rPr>
                <w:rFonts w:ascii="Cambria" w:hAnsi="Cambria" w:cs="Cambria"/>
              </w:rPr>
              <w:t>ườ</w:t>
            </w:r>
            <w:r w:rsidRPr="00B05D1C">
              <w:rPr>
                <w:rFonts w:cs="Times New Roman"/>
              </w:rPr>
              <w:t>ng đ</w:t>
            </w:r>
            <w:r w:rsidRPr="00B05D1C">
              <w:rPr>
                <w:rFonts w:ascii="Cambria" w:hAnsi="Cambria" w:cs="Cambria"/>
              </w:rPr>
              <w:t>ạ</w:t>
            </w:r>
            <w:r w:rsidRPr="00B05D1C">
              <w:rPr>
                <w:rFonts w:cs="Times New Roman"/>
              </w:rPr>
              <w:t>i h</w:t>
            </w:r>
            <w:r w:rsidRPr="00B05D1C">
              <w:rPr>
                <w:rFonts w:ascii="Cambria" w:hAnsi="Cambria" w:cs="Cambria"/>
              </w:rPr>
              <w:t>ọ</w:t>
            </w:r>
            <w:r w:rsidRPr="00B05D1C">
              <w:rPr>
                <w:rFonts w:cs="Times New Roman"/>
              </w:rPr>
              <w:t>c Sác-l</w:t>
            </w:r>
            <w:r w:rsidRPr="00B05D1C">
              <w:rPr>
                <w:rFonts w:ascii="Cambria" w:hAnsi="Cambria" w:cs="Cambria"/>
              </w:rPr>
              <w:t>ơ</w:t>
            </w:r>
            <w:r w:rsidRPr="00B05D1C">
              <w:rPr>
                <w:rFonts w:cs="Times New Roman"/>
              </w:rPr>
              <w:t>)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rFonts w:cs="Times New Roman"/>
              </w:rPr>
            </w:pPr>
            <w:r w:rsidRPr="00B05D1C">
              <w:rPr>
                <w:rFonts w:cs="Times New Roman"/>
                <w:b/>
                <w:color w:val="767300"/>
              </w:rPr>
              <w:t>8/Khóa h</w:t>
            </w:r>
            <w:r w:rsidRPr="00B05D1C">
              <w:rPr>
                <w:rFonts w:ascii="Cambria" w:hAnsi="Cambria" w:cs="Cambria"/>
                <w:b/>
                <w:color w:val="767300"/>
              </w:rPr>
              <w:t>ọ</w:t>
            </w:r>
            <w:r w:rsidRPr="00B05D1C">
              <w:rPr>
                <w:rFonts w:cs="Times New Roman"/>
                <w:b/>
                <w:color w:val="767300"/>
              </w:rPr>
              <w:t>c „S</w:t>
            </w:r>
            <w:r w:rsidRPr="00B05D1C">
              <w:rPr>
                <w:rFonts w:ascii="Cambria" w:hAnsi="Cambria" w:cs="Cambria"/>
                <w:b/>
                <w:color w:val="767300"/>
              </w:rPr>
              <w:t>ự</w:t>
            </w:r>
            <w:r w:rsidRPr="00B05D1C">
              <w:rPr>
                <w:rFonts w:cs="Times New Roman"/>
                <w:b/>
                <w:color w:val="767300"/>
              </w:rPr>
              <w:t xml:space="preserve"> khác bi</w:t>
            </w:r>
            <w:r w:rsidRPr="00B05D1C">
              <w:rPr>
                <w:rFonts w:ascii="Cambria" w:hAnsi="Cambria" w:cs="Cambria"/>
                <w:b/>
                <w:color w:val="767300"/>
              </w:rPr>
              <w:t>ệ</w:t>
            </w:r>
            <w:r w:rsidRPr="00B05D1C">
              <w:rPr>
                <w:rFonts w:cs="Times New Roman"/>
                <w:b/>
                <w:color w:val="767300"/>
              </w:rPr>
              <w:t>t v</w:t>
            </w:r>
            <w:r w:rsidRPr="00B05D1C">
              <w:rPr>
                <w:rFonts w:ascii="Cambria" w:hAnsi="Cambria" w:cs="Cambria"/>
                <w:b/>
                <w:color w:val="767300"/>
              </w:rPr>
              <w:t>ề</w:t>
            </w:r>
            <w:r w:rsidRPr="00B05D1C">
              <w:rPr>
                <w:rFonts w:cs="Times New Roman"/>
                <w:b/>
                <w:color w:val="767300"/>
              </w:rPr>
              <w:t xml:space="preserve"> văn hóa </w:t>
            </w:r>
            <w:r w:rsidRPr="00B05D1C">
              <w:rPr>
                <w:rFonts w:ascii="Cambria" w:hAnsi="Cambria" w:cs="Cambria"/>
                <w:b/>
                <w:color w:val="767300"/>
              </w:rPr>
              <w:t>ở</w:t>
            </w:r>
            <w:r w:rsidRPr="00B05D1C">
              <w:rPr>
                <w:rFonts w:cs="Times New Roman"/>
                <w:b/>
                <w:color w:val="767300"/>
              </w:rPr>
              <w:t xml:space="preserve"> m</w:t>
            </w:r>
            <w:r w:rsidRPr="00B05D1C">
              <w:rPr>
                <w:rFonts w:ascii="Cambria" w:hAnsi="Cambria" w:cs="Cambria"/>
                <w:b/>
                <w:color w:val="767300"/>
              </w:rPr>
              <w:t>ộ</w:t>
            </w:r>
            <w:r w:rsidRPr="00B05D1C">
              <w:rPr>
                <w:rFonts w:cs="Times New Roman"/>
                <w:b/>
                <w:color w:val="767300"/>
              </w:rPr>
              <w:t>t s</w:t>
            </w:r>
            <w:r w:rsidRPr="00B05D1C">
              <w:rPr>
                <w:rFonts w:ascii="Cambria" w:hAnsi="Cambria" w:cs="Cambria"/>
                <w:b/>
                <w:color w:val="767300"/>
              </w:rPr>
              <w:t>ố</w:t>
            </w:r>
            <w:r w:rsidRPr="00B05D1C">
              <w:rPr>
                <w:rFonts w:cs="Times New Roman"/>
                <w:b/>
                <w:color w:val="767300"/>
              </w:rPr>
              <w:t xml:space="preserve"> n</w:t>
            </w:r>
            <w:r w:rsidRPr="00B05D1C">
              <w:rPr>
                <w:rFonts w:ascii="Cambria" w:hAnsi="Cambria" w:cs="Cambria"/>
                <w:b/>
                <w:color w:val="767300"/>
              </w:rPr>
              <w:t>ướ</w:t>
            </w:r>
            <w:r w:rsidRPr="00B05D1C">
              <w:rPr>
                <w:rFonts w:cs="Times New Roman"/>
                <w:b/>
                <w:color w:val="767300"/>
              </w:rPr>
              <w:t xml:space="preserve">c“ </w:t>
            </w:r>
            <w:r w:rsidRPr="00B05D1C">
              <w:rPr>
                <w:rFonts w:cs="Times New Roman"/>
              </w:rPr>
              <w:t>(Trung tâm t</w:t>
            </w:r>
            <w:r w:rsidRPr="00B05D1C">
              <w:rPr>
                <w:rFonts w:ascii="Cambria" w:hAnsi="Cambria" w:cs="Cambria"/>
              </w:rPr>
              <w:t>ư</w:t>
            </w:r>
            <w:r w:rsidRPr="00B05D1C">
              <w:rPr>
                <w:rFonts w:cs="Times New Roman"/>
              </w:rPr>
              <w:t xml:space="preserve"> v</w:t>
            </w:r>
            <w:r w:rsidRPr="00B05D1C">
              <w:rPr>
                <w:rFonts w:ascii="Cambria" w:hAnsi="Cambria" w:cs="Cambria"/>
              </w:rPr>
              <w:t>ấ</w:t>
            </w:r>
            <w:r w:rsidRPr="00B05D1C">
              <w:rPr>
                <w:rFonts w:cs="Times New Roman"/>
              </w:rPr>
              <w:t>n h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>i nh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p)</w:t>
            </w:r>
          </w:p>
          <w:p w:rsidR="007D59FC" w:rsidRPr="00B05D1C" w:rsidRDefault="007D59FC" w:rsidP="007D59FC">
            <w:pPr>
              <w:spacing w:after="0" w:line="240" w:lineRule="auto"/>
              <w:ind w:right="142"/>
              <w:rPr>
                <w:rFonts w:cs="Times New Roman"/>
                <w:b/>
                <w:color w:val="767300"/>
              </w:rPr>
            </w:pPr>
            <w:r w:rsidRPr="00B05D1C">
              <w:rPr>
                <w:rFonts w:cs="Times New Roman"/>
                <w:b/>
                <w:color w:val="767300"/>
              </w:rPr>
              <w:t>9/C</w:t>
            </w:r>
            <w:r w:rsidRPr="00B05D1C">
              <w:rPr>
                <w:rFonts w:ascii="Cambria" w:hAnsi="Cambria" w:cs="Cambria"/>
                <w:b/>
                <w:color w:val="767300"/>
              </w:rPr>
              <w:t>ậ</w:t>
            </w:r>
            <w:r w:rsidRPr="00B05D1C">
              <w:rPr>
                <w:rFonts w:cs="Times New Roman"/>
                <w:b/>
                <w:color w:val="767300"/>
              </w:rPr>
              <w:t>p nh</w:t>
            </w:r>
            <w:r w:rsidRPr="00B05D1C">
              <w:rPr>
                <w:rFonts w:ascii="Cambria" w:hAnsi="Cambria" w:cs="Cambria"/>
                <w:b/>
                <w:color w:val="767300"/>
              </w:rPr>
              <w:t>ậ</w:t>
            </w:r>
            <w:r w:rsidRPr="00B05D1C">
              <w:rPr>
                <w:rFonts w:cs="Times New Roman"/>
                <w:b/>
                <w:color w:val="767300"/>
              </w:rPr>
              <w:t>p trang web</w:t>
            </w:r>
          </w:p>
          <w:p w:rsidR="007D59FC" w:rsidRPr="00B05D1C" w:rsidRDefault="007D59FC" w:rsidP="007D59FC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B05D1C">
              <w:rPr>
                <w:color w:val="auto"/>
                <w:sz w:val="20"/>
                <w:lang w:val="cs-CZ"/>
              </w:rPr>
              <w:t>http://www.repy.cz/</w:t>
            </w:r>
          </w:p>
          <w:p w:rsidR="007D59FC" w:rsidRPr="00B05D1C" w:rsidRDefault="007D59FC" w:rsidP="007D59FC">
            <w:pPr>
              <w:spacing w:line="240" w:lineRule="auto"/>
              <w:rPr>
                <w:rFonts w:cs="Times New Roman"/>
              </w:rPr>
            </w:pPr>
            <w:r w:rsidRPr="00B05D1C">
              <w:rPr>
                <w:rFonts w:cs="Times New Roman"/>
              </w:rPr>
              <w:t>D</w:t>
            </w:r>
            <w:r w:rsidRPr="00B05D1C">
              <w:rPr>
                <w:rFonts w:ascii="Cambria" w:hAnsi="Cambria" w:cs="Cambria"/>
              </w:rPr>
              <w:t>ự</w:t>
            </w:r>
            <w:r w:rsidRPr="00B05D1C">
              <w:rPr>
                <w:rFonts w:cs="Times New Roman"/>
              </w:rPr>
              <w:t xml:space="preserve"> án đ</w:t>
            </w:r>
            <w:r w:rsidRPr="00B05D1C">
              <w:rPr>
                <w:rFonts w:ascii="Cambria" w:hAnsi="Cambria" w:cs="Cambria"/>
              </w:rPr>
              <w:t>ượ</w:t>
            </w:r>
            <w:r w:rsidRPr="00B05D1C">
              <w:rPr>
                <w:rFonts w:cs="Times New Roman"/>
              </w:rPr>
              <w:t>c tài tr</w:t>
            </w:r>
            <w:r w:rsidRPr="00B05D1C">
              <w:rPr>
                <w:rFonts w:ascii="Cambria" w:hAnsi="Cambria" w:cs="Cambria"/>
              </w:rPr>
              <w:t>ợ</w:t>
            </w:r>
            <w:r w:rsidRPr="00B05D1C">
              <w:rPr>
                <w:rFonts w:cs="Times New Roman"/>
              </w:rPr>
              <w:t xml:space="preserve"> b</w:t>
            </w:r>
            <w:r w:rsidRPr="00B05D1C">
              <w:rPr>
                <w:rFonts w:ascii="Cambria" w:hAnsi="Cambria" w:cs="Cambria"/>
              </w:rPr>
              <w:t>ở</w:t>
            </w:r>
            <w:r w:rsidRPr="00B05D1C">
              <w:rPr>
                <w:rFonts w:cs="Times New Roman"/>
              </w:rPr>
              <w:t>i B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 xml:space="preserve"> n</w:t>
            </w:r>
            <w:r w:rsidRPr="00B05D1C">
              <w:rPr>
                <w:rFonts w:ascii="Cambria" w:hAnsi="Cambria" w:cs="Cambria"/>
              </w:rPr>
              <w:t>ộ</w:t>
            </w:r>
            <w:r w:rsidRPr="00B05D1C">
              <w:rPr>
                <w:rFonts w:cs="Times New Roman"/>
              </w:rPr>
              <w:t>i v</w:t>
            </w:r>
            <w:r w:rsidRPr="00B05D1C">
              <w:rPr>
                <w:rFonts w:ascii="Cambria" w:hAnsi="Cambria" w:cs="Cambria"/>
              </w:rPr>
              <w:t>ụ</w:t>
            </w:r>
            <w:r w:rsidRPr="00B05D1C">
              <w:rPr>
                <w:rFonts w:cs="Times New Roman"/>
              </w:rPr>
              <w:t xml:space="preserve"> Séc và cùng tài tr</w:t>
            </w:r>
            <w:r w:rsidRPr="00B05D1C">
              <w:rPr>
                <w:rFonts w:ascii="Cambria" w:hAnsi="Cambria" w:cs="Cambria"/>
              </w:rPr>
              <w:t>ợ</w:t>
            </w:r>
            <w:r w:rsidRPr="00B05D1C">
              <w:rPr>
                <w:rFonts w:cs="Times New Roman"/>
              </w:rPr>
              <w:t xml:space="preserve"> b</w:t>
            </w:r>
            <w:r w:rsidRPr="00B05D1C">
              <w:rPr>
                <w:rFonts w:ascii="Cambria" w:hAnsi="Cambria" w:cs="Cambria"/>
              </w:rPr>
              <w:t>ở</w:t>
            </w:r>
            <w:r w:rsidRPr="00B05D1C">
              <w:rPr>
                <w:rFonts w:cs="Times New Roman"/>
              </w:rPr>
              <w:t>i Qu</w:t>
            </w:r>
            <w:r w:rsidRPr="00B05D1C">
              <w:rPr>
                <w:rFonts w:ascii="Cambria" w:hAnsi="Cambria" w:cs="Cambria"/>
              </w:rPr>
              <w:t>ậ</w:t>
            </w:r>
            <w:r w:rsidRPr="00B05D1C">
              <w:rPr>
                <w:rFonts w:cs="Times New Roman"/>
              </w:rPr>
              <w:t>n Praha 17</w:t>
            </w:r>
          </w:p>
          <w:p w:rsidR="007D59FC" w:rsidRPr="00B05D1C" w:rsidRDefault="007D59FC" w:rsidP="007D59FC">
            <w:pPr>
              <w:spacing w:line="240" w:lineRule="auto"/>
              <w:ind w:right="142"/>
              <w:rPr>
                <w:lang w:val="cs-CZ"/>
              </w:rPr>
            </w:pPr>
          </w:p>
          <w:p w:rsidR="007D59FC" w:rsidRPr="00B05D1C" w:rsidRDefault="007D59FC" w:rsidP="007D59FC">
            <w:pPr>
              <w:ind w:right="142"/>
              <w:rPr>
                <w:lang w:val="cs-CZ"/>
              </w:rPr>
            </w:pPr>
          </w:p>
        </w:tc>
        <w:tc>
          <w:tcPr>
            <w:tcW w:w="720" w:type="dxa"/>
            <w:shd w:val="clear" w:color="auto" w:fill="FFFF99"/>
          </w:tcPr>
          <w:p w:rsidR="007D59FC" w:rsidRPr="00B05D1C" w:rsidRDefault="007D59FC" w:rsidP="007D59FC">
            <w:pPr>
              <w:spacing w:line="240" w:lineRule="auto"/>
              <w:ind w:right="142"/>
              <w:rPr>
                <w:b/>
                <w:color w:val="959200"/>
                <w:sz w:val="20"/>
                <w:lang w:val="cs-CZ"/>
              </w:rPr>
            </w:pPr>
            <w:r w:rsidRPr="00B05D1C">
              <w:rPr>
                <w:b/>
                <w:noProof/>
                <w:color w:val="1493A3"/>
                <w:sz w:val="20"/>
                <w:lang w:val="cs-CZ" w:eastAsia="cs-CZ"/>
              </w:rPr>
              <w:drawing>
                <wp:anchor distT="0" distB="0" distL="114300" distR="114300" simplePos="0" relativeHeight="251673600" behindDoc="0" locked="0" layoutInCell="1" allowOverlap="1" wp14:anchorId="006BF6B1" wp14:editId="48E38F76">
                  <wp:simplePos x="0" y="0"/>
                  <wp:positionH relativeFrom="margin">
                    <wp:posOffset>316</wp:posOffset>
                  </wp:positionH>
                  <wp:positionV relativeFrom="margin">
                    <wp:posOffset>3175</wp:posOffset>
                  </wp:positionV>
                  <wp:extent cx="481013" cy="320675"/>
                  <wp:effectExtent l="0" t="0" r="0" b="3175"/>
                  <wp:wrapSquare wrapText="bothSides"/>
                  <wp:docPr id="22" name="Obrázek 22" descr="J:\Projekty obcí\Obrázky\vlajka vietn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J:\Projekty obcí\Obrázky\vlajka vietn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3884" cy="32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7D59FC" w:rsidRPr="00B247D5" w:rsidRDefault="007D59FC" w:rsidP="007D59FC">
            <w:pPr>
              <w:rPr>
                <w:lang w:val="cs-CZ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Style w:val="Rozloentabulky"/>
              <w:tblW w:w="5103" w:type="dxa"/>
              <w:tblLayout w:type="fixed"/>
              <w:tblLook w:val="06A0" w:firstRow="1" w:lastRow="0" w:firstColumn="1" w:lastColumn="0" w:noHBand="1" w:noVBand="1"/>
            </w:tblPr>
            <w:tblGrid>
              <w:gridCol w:w="996"/>
              <w:gridCol w:w="990"/>
              <w:gridCol w:w="991"/>
              <w:gridCol w:w="992"/>
              <w:gridCol w:w="1134"/>
            </w:tblGrid>
            <w:tr w:rsidR="007D59FC" w:rsidRPr="00B247D5" w:rsidTr="009A69C0">
              <w:trPr>
                <w:trHeight w:hRule="exact" w:val="1000"/>
              </w:trPr>
              <w:tc>
                <w:tcPr>
                  <w:tcW w:w="976" w:type="pct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  <w:r w:rsidRPr="00306179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D036D52" wp14:editId="6785C4B8">
                        <wp:extent cx="647700" cy="802934"/>
                        <wp:effectExtent l="0" t="0" r="0" b="0"/>
                        <wp:docPr id="3" name="Obrázek 3" descr="J:\Projekty obcí\Obrázky\vietname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Projekty obcí\Obrázky\vietname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709" cy="840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12849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1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ECD9F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  <w:r w:rsidRPr="0092669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cs-CZ" w:eastAsia="cs-CZ"/>
                    </w:rPr>
                    <w:drawing>
                      <wp:anchor distT="0" distB="0" distL="0" distR="0" simplePos="0" relativeHeight="251672576" behindDoc="0" locked="0" layoutInCell="1" allowOverlap="0" wp14:anchorId="11D8B032" wp14:editId="40EC307A">
                        <wp:simplePos x="0" y="0"/>
                        <wp:positionH relativeFrom="column">
                          <wp:posOffset>54610</wp:posOffset>
                        </wp:positionH>
                        <wp:positionV relativeFrom="line">
                          <wp:posOffset>0</wp:posOffset>
                        </wp:positionV>
                        <wp:extent cx="508635" cy="645160"/>
                        <wp:effectExtent l="0" t="0" r="5715" b="2540"/>
                        <wp:wrapSquare wrapText="bothSides"/>
                        <wp:docPr id="13" name="Obrázek 13" descr="logo_s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_s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635" cy="64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72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DE6F0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1111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  <w:r w:rsidRPr="00185FAA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400C88A5" wp14:editId="3BE2F0FE">
                        <wp:extent cx="626864" cy="714375"/>
                        <wp:effectExtent l="0" t="0" r="1905" b="0"/>
                        <wp:docPr id="10" name="Obrázek 10" descr="J:\Projekty obcí\Obrázky\polynézanka hol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:\Projekty obcí\Obrázky\polynézanka hol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368" cy="7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DF2670">
              <w:trPr>
                <w:trHeight w:hRule="exact" w:val="995"/>
              </w:trPr>
              <w:tc>
                <w:tcPr>
                  <w:tcW w:w="97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6E4F2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16A3B2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BB7F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8C19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11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99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ED181E">
              <w:trPr>
                <w:trHeight w:hRule="exact" w:val="995"/>
              </w:trPr>
              <w:tc>
                <w:tcPr>
                  <w:tcW w:w="97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C4E2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1ABFD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D9BF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A54B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11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B4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ED181E">
              <w:trPr>
                <w:trHeight w:hRule="exact" w:val="994"/>
              </w:trPr>
              <w:tc>
                <w:tcPr>
                  <w:tcW w:w="97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BB2D9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4DDAE9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194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99F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  <w:r w:rsidRPr="002A6F5F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0C440BF4" wp14:editId="298B54A7">
                        <wp:extent cx="1257300" cy="838200"/>
                        <wp:effectExtent l="0" t="0" r="0" b="0"/>
                        <wp:docPr id="16" name="Obrázek 16" descr="J:\Projekty obcí\Obrázky\ukrajinské holčičk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J:\Projekty obcí\Obrázky\ukrajinské holčičk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693" cy="84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EBE60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D468AC">
              <w:trPr>
                <w:trHeight w:hRule="exact" w:val="981"/>
              </w:trPr>
              <w:tc>
                <w:tcPr>
                  <w:tcW w:w="97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89BCE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7DE4E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B66DF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BA75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11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CCCC0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ED181E">
              <w:trPr>
                <w:trHeight w:hRule="exact" w:val="995"/>
              </w:trPr>
              <w:tc>
                <w:tcPr>
                  <w:tcW w:w="976" w:type="pct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3E7FC0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B8F0F6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9933FF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CB97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11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95920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ED181E">
              <w:trPr>
                <w:trHeight w:hRule="exact" w:val="995"/>
              </w:trPr>
              <w:tc>
                <w:tcPr>
                  <w:tcW w:w="976" w:type="pct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24496E"/>
                </w:tcPr>
                <w:p w:rsidR="007D59FC" w:rsidRPr="00B247D5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0" w:type="pc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  <w:r w:rsidRPr="00D91502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13B494E" wp14:editId="3A782FD8">
                        <wp:extent cx="1175385" cy="627105"/>
                        <wp:effectExtent l="0" t="0" r="5715" b="1905"/>
                        <wp:docPr id="12" name="Obrázek 12" descr="J:\Projekty obcí\Obrázky\různé národnos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J:\Projekty obcí\Obrázky\různé národnos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366" cy="648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6600CC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972" w:type="pc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  <w:r w:rsidRPr="00306179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2FD04AA2" wp14:editId="64CC0888">
                        <wp:extent cx="818427" cy="643255"/>
                        <wp:effectExtent l="0" t="0" r="1270" b="4445"/>
                        <wp:docPr id="7" name="Obrázek 7" descr="J:\Projekty obcí\Obrázky\bělo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:\Projekty obcí\Obrázky\bělo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812" cy="719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646200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</w:p>
              </w:tc>
            </w:tr>
            <w:tr w:rsidR="007D59FC" w:rsidRPr="00B247D5" w:rsidTr="00DD507A">
              <w:trPr>
                <w:trHeight w:hRule="exact" w:val="1397"/>
              </w:trPr>
              <w:tc>
                <w:tcPr>
                  <w:tcW w:w="5000" w:type="pct"/>
                  <w:gridSpan w:val="5"/>
                  <w:shd w:val="clear" w:color="auto" w:fill="660033"/>
                </w:tcPr>
                <w:p w:rsidR="007D59FC" w:rsidRDefault="007D59FC" w:rsidP="007D59FC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J</w:t>
                  </w:r>
                </w:p>
                <w:p w:rsidR="007D59FC" w:rsidRPr="00DE3361" w:rsidRDefault="007D59FC" w:rsidP="007D59FC">
                  <w:pPr>
                    <w:jc w:val="center"/>
                    <w:rPr>
                      <w:b/>
                      <w:sz w:val="48"/>
                      <w:szCs w:val="48"/>
                      <w:lang w:val="cs-CZ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  <w:lang w:val="cs-CZ"/>
                    </w:rPr>
                    <w:t>„</w:t>
                  </w:r>
                  <w:r w:rsidRPr="00DE3361">
                    <w:rPr>
                      <w:b/>
                      <w:color w:val="FFFFFF" w:themeColor="background1"/>
                      <w:sz w:val="48"/>
                      <w:szCs w:val="48"/>
                      <w:lang w:val="cs-CZ"/>
                    </w:rPr>
                    <w:t>JSME SOUSEDÉ</w:t>
                  </w:r>
                  <w:r>
                    <w:rPr>
                      <w:b/>
                      <w:color w:val="FFFFFF" w:themeColor="background1"/>
                      <w:sz w:val="48"/>
                      <w:szCs w:val="48"/>
                      <w:lang w:val="cs-CZ"/>
                    </w:rPr>
                    <w:t>“</w:t>
                  </w:r>
                </w:p>
              </w:tc>
            </w:tr>
            <w:tr w:rsidR="007D59FC" w:rsidRPr="00B247D5" w:rsidTr="002144D2">
              <w:trPr>
                <w:trHeight w:hRule="exact" w:val="1842"/>
              </w:trPr>
              <w:tc>
                <w:tcPr>
                  <w:tcW w:w="5000" w:type="pct"/>
                  <w:gridSpan w:val="5"/>
                  <w:shd w:val="clear" w:color="auto" w:fill="FFCC66"/>
                </w:tcPr>
                <w:p w:rsidR="007D59FC" w:rsidRDefault="007D59FC" w:rsidP="007D59FC">
                  <w:pPr>
                    <w:spacing w:line="120" w:lineRule="auto"/>
                    <w:jc w:val="center"/>
                    <w:rPr>
                      <w:b/>
                      <w:color w:val="000000" w:themeColor="text1"/>
                      <w:sz w:val="16"/>
                      <w:szCs w:val="16"/>
                      <w:lang w:val="cs-CZ"/>
                    </w:rPr>
                  </w:pPr>
                </w:p>
                <w:p w:rsidR="007D59FC" w:rsidRPr="00DE06CA" w:rsidRDefault="007D59FC" w:rsidP="007D59FC">
                  <w:pPr>
                    <w:jc w:val="center"/>
                    <w:rPr>
                      <w:b/>
                      <w:color w:val="000000" w:themeColor="text1"/>
                      <w:sz w:val="15"/>
                      <w:szCs w:val="15"/>
                      <w:lang w:val="cs-CZ"/>
                    </w:rPr>
                  </w:pPr>
                  <w:r w:rsidRPr="00C0161E">
                    <w:rPr>
                      <w:b/>
                      <w:color w:val="000000" w:themeColor="text1"/>
                      <w:sz w:val="14"/>
                      <w:szCs w:val="14"/>
                      <w:lang w:val="cs-CZ"/>
                    </w:rPr>
                    <w:t>PROJEKT</w:t>
                  </w:r>
                  <w:r w:rsidRPr="00DE06CA">
                    <w:rPr>
                      <w:b/>
                      <w:color w:val="000000" w:themeColor="text1"/>
                      <w:sz w:val="15"/>
                      <w:szCs w:val="15"/>
                      <w:lang w:val="cs-CZ"/>
                    </w:rPr>
                    <w:t xml:space="preserve"> „JSME SOUSEDÉ“ </w:t>
                  </w:r>
                  <w:r w:rsidRPr="00C0161E">
                    <w:rPr>
                      <w:b/>
                      <w:color w:val="000000" w:themeColor="text1"/>
                      <w:sz w:val="14"/>
                      <w:szCs w:val="14"/>
                      <w:lang w:val="cs-CZ"/>
                    </w:rPr>
                    <w:t>JE FINANCOVÁN</w:t>
                  </w:r>
                  <w:r w:rsidRPr="00DE06CA">
                    <w:rPr>
                      <w:b/>
                      <w:color w:val="000000" w:themeColor="text1"/>
                      <w:sz w:val="15"/>
                      <w:szCs w:val="15"/>
                      <w:lang w:val="cs-CZ"/>
                    </w:rPr>
                    <w:t xml:space="preserve"> MINISTERSTVEM VNITRA ČR </w:t>
                  </w:r>
                  <w:r w:rsidRPr="00C0161E">
                    <w:rPr>
                      <w:b/>
                      <w:color w:val="000000" w:themeColor="text1"/>
                      <w:sz w:val="14"/>
                      <w:szCs w:val="14"/>
                      <w:lang w:val="cs-CZ"/>
                    </w:rPr>
                    <w:t>A SPOLUFINANCOVÁN</w:t>
                  </w:r>
                  <w:r w:rsidRPr="00DE06CA">
                    <w:rPr>
                      <w:b/>
                      <w:color w:val="000000" w:themeColor="text1"/>
                      <w:sz w:val="15"/>
                      <w:szCs w:val="15"/>
                      <w:lang w:val="cs-CZ"/>
                    </w:rPr>
                    <w:t xml:space="preserve"> MČ PRAHA 17</w:t>
                  </w:r>
                </w:p>
                <w:p w:rsidR="007D59FC" w:rsidRPr="00D34C32" w:rsidRDefault="007D59FC" w:rsidP="007D59FC">
                  <w:pPr>
                    <w:spacing w:after="0" w:line="240" w:lineRule="auto"/>
                    <w:textAlignment w:val="bottom"/>
                    <w:outlineLvl w:val="2"/>
                    <w:rPr>
                      <w:rFonts w:ascii="Verdana" w:eastAsia="Times New Roman" w:hAnsi="Verdana" w:cs="Times New Roman"/>
                      <w:bCs/>
                      <w:color w:val="141823"/>
                      <w:sz w:val="36"/>
                      <w:szCs w:val="36"/>
                      <w:lang w:eastAsia="cs-CZ"/>
                    </w:rPr>
                  </w:pPr>
                  <w:r w:rsidRPr="004832A7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027047E4" wp14:editId="28829A52">
                        <wp:extent cx="755256" cy="333375"/>
                        <wp:effectExtent l="0" t="0" r="6985" b="0"/>
                        <wp:docPr id="1" name="Obrázek 1" descr="C:\Users\korenovam\Downloads\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orenovam\Downloads\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131" cy="349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FF"/>
                      <w:lang w:val="cs-CZ" w:eastAsia="cs-CZ"/>
                    </w:rPr>
                    <w:drawing>
                      <wp:inline distT="0" distB="0" distL="0" distR="0" wp14:anchorId="356700E0" wp14:editId="4B996DFC">
                        <wp:extent cx="753110" cy="356471"/>
                        <wp:effectExtent l="0" t="0" r="0" b="0"/>
                        <wp:docPr id="5" name="Obrázek 5" descr="http://www.icpraha.com/theme/Icp/images/logo.gif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icpraha.com/theme/Icp/images/logo.gif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809" cy="371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2A7">
                    <w:rPr>
                      <w:rFonts w:ascii="Times New Roman" w:eastAsia="Times New Roman" w:hAnsi="Times New Roman" w:cs="Times New Roman"/>
                      <w:noProof/>
                      <w:color w:val="3B5998"/>
                      <w:sz w:val="24"/>
                      <w:szCs w:val="24"/>
                      <w:lang w:val="cs-CZ" w:eastAsia="cs-CZ"/>
                    </w:rPr>
                    <w:drawing>
                      <wp:inline distT="0" distB="0" distL="0" distR="0" wp14:anchorId="581D49DE" wp14:editId="76A7A402">
                        <wp:extent cx="295275" cy="295275"/>
                        <wp:effectExtent l="0" t="0" r="9525" b="9525"/>
                        <wp:docPr id="2" name="Obrázek 2" descr="profilová fotka uživatele META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rofilová fotka uživatele META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4C32">
                    <w:rPr>
                      <w:rFonts w:ascii="Century Gothic" w:eastAsia="Times New Roman" w:hAnsi="Century Gothic" w:cs="Arial"/>
                      <w:bCs/>
                      <w:color w:val="800000"/>
                      <w:szCs w:val="18"/>
                      <w:lang w:eastAsia="cs-CZ"/>
                    </w:rPr>
                    <w:t>meta</w:t>
                  </w:r>
                  <w:r w:rsidRPr="0068046E">
                    <w:rPr>
                      <w:rFonts w:ascii="Times New Roman" w:eastAsia="Times New Roman" w:hAnsi="Times New Roman" w:cs="Times New Roman"/>
                      <w:noProof/>
                      <w:color w:val="3B5998"/>
                      <w:sz w:val="24"/>
                      <w:szCs w:val="24"/>
                      <w:lang w:val="cs-CZ" w:eastAsia="cs-CZ"/>
                    </w:rPr>
                    <w:drawing>
                      <wp:inline distT="0" distB="0" distL="0" distR="0" wp14:anchorId="184BE32E" wp14:editId="32571854">
                        <wp:extent cx="356267" cy="312420"/>
                        <wp:effectExtent l="0" t="0" r="5715" b="0"/>
                        <wp:docPr id="6" name="Obrázek 6" descr="profilová fotka uživatele Poradna pro integraci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rofilová fotka uživatele Poradna pro integraci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3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4765" cy="372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74706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val="cs-CZ" w:eastAsia="cs-CZ"/>
                    </w:rPr>
                    <w:drawing>
                      <wp:inline distT="0" distB="0" distL="0" distR="0" wp14:anchorId="524D2655" wp14:editId="74C46038">
                        <wp:extent cx="657225" cy="308896"/>
                        <wp:effectExtent l="0" t="0" r="0" b="0"/>
                        <wp:docPr id="4" name="Obrázek 4" descr="Slovo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lovo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670" cy="334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9FC" w:rsidRPr="00D34C32" w:rsidRDefault="007D59FC" w:rsidP="007D59FC">
                  <w:pPr>
                    <w:spacing w:after="0" w:line="240" w:lineRule="auto"/>
                    <w:textAlignment w:val="bottom"/>
                    <w:outlineLvl w:val="2"/>
                    <w:rPr>
                      <w:b/>
                      <w:sz w:val="16"/>
                      <w:szCs w:val="16"/>
                      <w:lang w:val="cs-CZ"/>
                    </w:rPr>
                  </w:pPr>
                </w:p>
              </w:tc>
            </w:tr>
            <w:tr w:rsidR="007D59FC" w:rsidRPr="00B247D5" w:rsidTr="00156325">
              <w:trPr>
                <w:trHeight w:hRule="exact" w:val="1558"/>
              </w:trPr>
              <w:tc>
                <w:tcPr>
                  <w:tcW w:w="5000" w:type="pct"/>
                  <w:gridSpan w:val="5"/>
                  <w:shd w:val="clear" w:color="auto" w:fill="FFFFFF" w:themeFill="background1"/>
                  <w:vAlign w:val="bottom"/>
                </w:tcPr>
                <w:p w:rsidR="007D59FC" w:rsidRPr="00B247D5" w:rsidRDefault="007D59FC" w:rsidP="007D59FC">
                  <w:pPr>
                    <w:pStyle w:val="Podtitul"/>
                    <w:ind w:left="0"/>
                    <w:rPr>
                      <w:lang w:val="cs-CZ"/>
                    </w:rPr>
                  </w:pPr>
                  <w:r w:rsidRPr="00B247D5">
                    <w:rPr>
                      <w:lang w:val="cs-CZ"/>
                    </w:rPr>
                    <w:t xml:space="preserve"> motto společnosti]</w:t>
                  </w:r>
                </w:p>
              </w:tc>
            </w:tr>
          </w:tbl>
          <w:p w:rsidR="007D59FC" w:rsidRPr="00B247D5" w:rsidRDefault="007D59FC" w:rsidP="007D59FC">
            <w:pPr>
              <w:rPr>
                <w:lang w:val="cs-CZ"/>
              </w:rPr>
            </w:pPr>
          </w:p>
        </w:tc>
      </w:tr>
      <w:tr w:rsidR="00F51E00" w:rsidRPr="00B247D5" w:rsidTr="00F51E0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142" w:type="dxa"/>
          <w:trHeight w:hRule="exact" w:val="10072"/>
        </w:trPr>
        <w:tc>
          <w:tcPr>
            <w:tcW w:w="3840" w:type="dxa"/>
            <w:shd w:val="clear" w:color="auto" w:fill="C3D7F5"/>
          </w:tcPr>
          <w:p w:rsidR="00F51E00" w:rsidRPr="00551B85" w:rsidRDefault="00F51E00" w:rsidP="00F51E00">
            <w:pPr>
              <w:spacing w:line="240" w:lineRule="auto"/>
              <w:rPr>
                <w:b/>
                <w:color w:val="24496E"/>
                <w:sz w:val="20"/>
                <w:lang w:val="cs-CZ"/>
              </w:rPr>
            </w:pPr>
            <w:r w:rsidRPr="006C1B3F">
              <w:rPr>
                <w:lang w:val="cs-CZ"/>
              </w:rPr>
              <w:lastRenderedPageBreak/>
              <w:t xml:space="preserve"> </w:t>
            </w:r>
            <w:r w:rsidRPr="00551B85">
              <w:rPr>
                <w:b/>
                <w:color w:val="24496E"/>
                <w:sz w:val="20"/>
                <w:lang w:val="cs-CZ"/>
              </w:rPr>
              <w:t>PROJEKT „JSME SOUSEDÉ“ 2016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DB5461">
              <w:rPr>
                <w:color w:val="auto"/>
                <w:sz w:val="20"/>
                <w:lang w:val="cs-CZ"/>
              </w:rPr>
              <w:t>Doba trvání projektu: 1. 3. 2106 – 31. 12. 2016</w:t>
            </w:r>
          </w:p>
          <w:p w:rsidR="00F51E00" w:rsidRPr="00572F1D" w:rsidRDefault="00F51E00" w:rsidP="00F51E00">
            <w:pPr>
              <w:spacing w:line="240" w:lineRule="auto"/>
              <w:rPr>
                <w:b/>
                <w:color w:val="24496E"/>
                <w:sz w:val="20"/>
                <w:lang w:val="cs-CZ"/>
              </w:rPr>
            </w:pPr>
            <w:r w:rsidRPr="00572F1D">
              <w:rPr>
                <w:b/>
                <w:color w:val="24496E"/>
                <w:sz w:val="20"/>
                <w:lang w:val="cs-CZ"/>
              </w:rPr>
              <w:t>AKTIVITY PROJEKTU:</w:t>
            </w:r>
          </w:p>
          <w:p w:rsidR="00F51E00" w:rsidRPr="00DB5461" w:rsidRDefault="00F51E00" w:rsidP="00F51E00">
            <w:pPr>
              <w:spacing w:after="0"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1/Jazykový kurz pro děti nebo dospělé</w:t>
            </w:r>
            <w:r w:rsidRPr="00DB5461">
              <w:rPr>
                <w:color w:val="auto"/>
                <w:sz w:val="20"/>
                <w:lang w:val="cs-CZ"/>
              </w:rPr>
              <w:t xml:space="preserve"> (Integrační centrum Praha)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>12. 9. – 30. 11. 2016, p</w:t>
            </w:r>
            <w:r w:rsidRPr="00DB5461">
              <w:rPr>
                <w:color w:val="auto"/>
                <w:sz w:val="20"/>
                <w:lang w:val="cs-CZ"/>
              </w:rPr>
              <w:t>ondělí a středa od</w:t>
            </w:r>
            <w:r>
              <w:rPr>
                <w:color w:val="auto"/>
                <w:sz w:val="20"/>
                <w:lang w:val="cs-CZ"/>
              </w:rPr>
              <w:t xml:space="preserve"> 13:45</w:t>
            </w:r>
            <w:r w:rsidRPr="00DB5461">
              <w:rPr>
                <w:color w:val="auto"/>
                <w:sz w:val="20"/>
                <w:lang w:val="cs-CZ"/>
              </w:rPr>
              <w:t xml:space="preserve"> do</w:t>
            </w:r>
            <w:r>
              <w:rPr>
                <w:color w:val="auto"/>
                <w:sz w:val="20"/>
                <w:lang w:val="cs-CZ"/>
              </w:rPr>
              <w:t xml:space="preserve"> 15:30</w:t>
            </w:r>
            <w:r w:rsidRPr="00DB5461">
              <w:rPr>
                <w:color w:val="auto"/>
                <w:sz w:val="20"/>
                <w:lang w:val="cs-CZ"/>
              </w:rPr>
              <w:t>, ZŠ J. Wericha, Španielova 1</w:t>
            </w:r>
            <w:r>
              <w:rPr>
                <w:color w:val="auto"/>
                <w:sz w:val="20"/>
                <w:lang w:val="cs-CZ"/>
              </w:rPr>
              <w:t>9/1111, Praha 17-Řepy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2/Výchovně edukativní program pro MŚ</w:t>
            </w:r>
            <w:r w:rsidRPr="00DB5461">
              <w:rPr>
                <w:color w:val="auto"/>
                <w:sz w:val="20"/>
                <w:lang w:val="cs-CZ"/>
              </w:rPr>
              <w:t xml:space="preserve"> (Integrační centrum Praha)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3/Výchovně edukativní program pro ZŠ</w:t>
            </w:r>
            <w:r w:rsidRPr="00DB5461">
              <w:rPr>
                <w:color w:val="auto"/>
                <w:sz w:val="20"/>
                <w:lang w:val="cs-CZ"/>
              </w:rPr>
              <w:t xml:space="preserve"> (Slovo 21)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4/Využití interkulturního pracovníka pro tlumočení</w:t>
            </w:r>
            <w:r w:rsidRPr="00DB5461">
              <w:rPr>
                <w:color w:val="auto"/>
                <w:sz w:val="20"/>
                <w:lang w:val="cs-CZ"/>
              </w:rPr>
              <w:t xml:space="preserve"> (Integrační centrum Praha a neziskové organizace)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5/Využití interkulturního pracovníka pro překlady dokumentů, formulářů a informativních materiálů</w:t>
            </w:r>
            <w:r w:rsidRPr="00DB5461">
              <w:rPr>
                <w:color w:val="auto"/>
                <w:sz w:val="20"/>
                <w:lang w:val="cs-CZ"/>
              </w:rPr>
              <w:t xml:space="preserve"> (Integrační centrum Praha a neziskové organizace)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 xml:space="preserve">6/Vzděláváni pedagogů MŠ a ZŠ </w:t>
            </w:r>
            <w:r w:rsidRPr="00DB5461">
              <w:rPr>
                <w:color w:val="auto"/>
                <w:sz w:val="20"/>
                <w:lang w:val="cs-CZ"/>
              </w:rPr>
              <w:t>(META-o.p.s.)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7/Dvousemestrální zdokonalovací kurz k výuce češtiny jako cizího jazyka</w:t>
            </w:r>
            <w:r w:rsidRPr="00DB5461">
              <w:rPr>
                <w:color w:val="auto"/>
                <w:sz w:val="20"/>
                <w:lang w:val="cs-CZ"/>
              </w:rPr>
              <w:t xml:space="preserve"> (ÚJOP UK Praha)</w:t>
            </w:r>
          </w:p>
          <w:p w:rsidR="00F51E00" w:rsidRPr="00DB5461" w:rsidRDefault="00F51E00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 xml:space="preserve">8/Kurz „Kulturní odlišnosti vybraných zemí“ </w:t>
            </w:r>
            <w:r w:rsidRPr="00DB5461">
              <w:rPr>
                <w:color w:val="auto"/>
                <w:sz w:val="20"/>
                <w:lang w:val="cs-CZ"/>
              </w:rPr>
              <w:t>(Poradna pro integraci)</w:t>
            </w:r>
          </w:p>
          <w:p w:rsidR="00F51E00" w:rsidRPr="004E1E9A" w:rsidRDefault="00F51E00" w:rsidP="00F51E00">
            <w:pPr>
              <w:spacing w:line="240" w:lineRule="auto"/>
              <w:rPr>
                <w:b/>
                <w:color w:val="24496E"/>
                <w:sz w:val="20"/>
                <w:lang w:val="cs-CZ"/>
              </w:rPr>
            </w:pPr>
            <w:r w:rsidRPr="004E1E9A">
              <w:rPr>
                <w:b/>
                <w:color w:val="24496E"/>
                <w:sz w:val="20"/>
                <w:lang w:val="cs-CZ"/>
              </w:rPr>
              <w:t>9/Aktualizace webových stránek</w:t>
            </w:r>
          </w:p>
          <w:p w:rsidR="00F51E00" w:rsidRDefault="00372436" w:rsidP="00F51E00">
            <w:pPr>
              <w:spacing w:line="240" w:lineRule="auto"/>
              <w:rPr>
                <w:color w:val="auto"/>
                <w:sz w:val="20"/>
                <w:lang w:val="cs-CZ"/>
              </w:rPr>
            </w:pPr>
            <w:hyperlink r:id="rId26" w:history="1">
              <w:r w:rsidR="00F51E00" w:rsidRPr="008C5463">
                <w:rPr>
                  <w:rStyle w:val="Hypertextovodkaz"/>
                  <w:sz w:val="20"/>
                  <w:lang w:val="cs-CZ"/>
                </w:rPr>
                <w:t>http://www.repy.cz/</w:t>
              </w:r>
            </w:hyperlink>
          </w:p>
          <w:p w:rsidR="00F51E00" w:rsidRPr="00C142A4" w:rsidRDefault="00F51E00" w:rsidP="00F51E00">
            <w:pPr>
              <w:spacing w:after="0" w:line="240" w:lineRule="auto"/>
              <w:rPr>
                <w:color w:val="auto"/>
                <w:sz w:val="16"/>
                <w:szCs w:val="16"/>
                <w:lang w:val="cs-CZ"/>
              </w:rPr>
            </w:pPr>
          </w:p>
          <w:p w:rsidR="00F51E00" w:rsidRPr="005D788F" w:rsidRDefault="00F51E00" w:rsidP="00F51E00">
            <w:pPr>
              <w:spacing w:line="240" w:lineRule="auto"/>
              <w:rPr>
                <w:sz w:val="16"/>
                <w:szCs w:val="16"/>
                <w:lang w:val="cs-CZ"/>
              </w:rPr>
            </w:pPr>
            <w:r w:rsidRPr="005D788F">
              <w:rPr>
                <w:sz w:val="16"/>
                <w:szCs w:val="16"/>
                <w:lang w:val="cs-CZ"/>
              </w:rPr>
              <w:t>Projekt je financován MV ČR a spolufinancován  MČ Praha 17</w:t>
            </w:r>
          </w:p>
          <w:p w:rsidR="00F51E00" w:rsidRPr="006C1B3F" w:rsidRDefault="00F51E00" w:rsidP="00F51E00">
            <w:pPr>
              <w:spacing w:line="240" w:lineRule="auto"/>
              <w:rPr>
                <w:lang w:val="cs-CZ"/>
              </w:rPr>
            </w:pPr>
          </w:p>
          <w:p w:rsidR="00F51E00" w:rsidRPr="006C1B3F" w:rsidRDefault="00F51E00" w:rsidP="00F51E00">
            <w:pPr>
              <w:spacing w:line="240" w:lineRule="auto"/>
              <w:rPr>
                <w:lang w:val="cs-CZ"/>
              </w:rPr>
            </w:pPr>
          </w:p>
          <w:p w:rsidR="00F51E00" w:rsidRPr="006C1B3F" w:rsidRDefault="00F51E00" w:rsidP="00F51E00">
            <w:pPr>
              <w:spacing w:line="240" w:lineRule="auto"/>
              <w:rPr>
                <w:lang w:val="cs-CZ"/>
              </w:rPr>
            </w:pPr>
          </w:p>
          <w:p w:rsidR="00F51E00" w:rsidRPr="006C1B3F" w:rsidRDefault="00F51E00" w:rsidP="00F51E00">
            <w:pPr>
              <w:spacing w:line="240" w:lineRule="auto"/>
              <w:rPr>
                <w:lang w:val="cs-CZ"/>
              </w:rPr>
            </w:pPr>
          </w:p>
          <w:p w:rsidR="00F51E00" w:rsidRPr="006C1B3F" w:rsidRDefault="00F51E00" w:rsidP="00F51E00">
            <w:pPr>
              <w:spacing w:line="240" w:lineRule="auto"/>
              <w:rPr>
                <w:lang w:val="cs-CZ"/>
              </w:rPr>
            </w:pPr>
          </w:p>
        </w:tc>
        <w:tc>
          <w:tcPr>
            <w:tcW w:w="713" w:type="dxa"/>
            <w:shd w:val="clear" w:color="auto" w:fill="C3D7F5"/>
          </w:tcPr>
          <w:p w:rsidR="00F51E00" w:rsidRDefault="00F51E00" w:rsidP="00F51E00">
            <w:pPr>
              <w:pStyle w:val="Normlnweb"/>
              <w:shd w:val="clear" w:color="auto" w:fill="FFFFFF"/>
              <w:spacing w:line="0" w:lineRule="auto"/>
              <w:rPr>
                <w:rFonts w:ascii="Georgia" w:hAnsi="Georgia"/>
                <w:sz w:val="23"/>
                <w:szCs w:val="23"/>
              </w:rPr>
            </w:pPr>
            <w:r w:rsidRPr="00C0161E">
              <w:rPr>
                <w:rFonts w:ascii="Georgia" w:hAnsi="Georgia"/>
                <w:noProof/>
                <w:sz w:val="23"/>
                <w:szCs w:val="23"/>
              </w:rPr>
              <w:drawing>
                <wp:inline distT="0" distB="0" distL="0" distR="0" wp14:anchorId="2CAC4047" wp14:editId="672AA80D">
                  <wp:extent cx="447675" cy="298450"/>
                  <wp:effectExtent l="0" t="0" r="9525" b="6350"/>
                  <wp:docPr id="37" name="Obrázek 37" descr="J:\Projekty obcí\Obrázky\vlajka_ceske_republi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Projekty obcí\Obrázky\vlajka_ceske_republi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0" cy="31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E00" w:rsidRPr="00B247D5" w:rsidRDefault="00F51E00" w:rsidP="00F51E00">
            <w:pPr>
              <w:rPr>
                <w:lang w:val="cs-CZ"/>
              </w:rPr>
            </w:pPr>
          </w:p>
        </w:tc>
        <w:tc>
          <w:tcPr>
            <w:tcW w:w="834" w:type="dxa"/>
          </w:tcPr>
          <w:p w:rsidR="00F51E00" w:rsidRPr="00B247D5" w:rsidRDefault="00F51E00" w:rsidP="00F51E00">
            <w:pPr>
              <w:rPr>
                <w:lang w:val="cs-CZ"/>
              </w:rPr>
            </w:pPr>
          </w:p>
        </w:tc>
        <w:tc>
          <w:tcPr>
            <w:tcW w:w="3843" w:type="dxa"/>
            <w:shd w:val="clear" w:color="auto" w:fill="B1F9F9"/>
          </w:tcPr>
          <w:tbl>
            <w:tblPr>
              <w:tblStyle w:val="Rozloentabulky"/>
              <w:tblW w:w="4979" w:type="pct"/>
              <w:tblLayout w:type="fixed"/>
              <w:tblLook w:val="04A0" w:firstRow="1" w:lastRow="0" w:firstColumn="1" w:lastColumn="0" w:noHBand="0" w:noVBand="1"/>
            </w:tblPr>
            <w:tblGrid>
              <w:gridCol w:w="3827"/>
            </w:tblGrid>
            <w:tr w:rsidR="00F51E00" w:rsidRPr="00B247D5" w:rsidTr="00A830A7">
              <w:trPr>
                <w:trHeight w:hRule="exact" w:val="10072"/>
              </w:trPr>
              <w:tc>
                <w:tcPr>
                  <w:tcW w:w="5000" w:type="pct"/>
                </w:tcPr>
                <w:p w:rsidR="00F51E00" w:rsidRPr="004E1E9A" w:rsidRDefault="00F51E00" w:rsidP="00F51E00">
                  <w:pPr>
                    <w:spacing w:line="240" w:lineRule="auto"/>
                    <w:rPr>
                      <w:b/>
                      <w:color w:val="1493A3"/>
                      <w:sz w:val="20"/>
                      <w:lang w:val="cs-CZ"/>
                    </w:rPr>
                  </w:pPr>
                  <w:r w:rsidRPr="004E1E9A">
                    <w:rPr>
                      <w:b/>
                      <w:color w:val="1493A3"/>
                      <w:sz w:val="20"/>
                      <w:lang w:val="cs-CZ"/>
                    </w:rPr>
                    <w:t>PROJE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C</w:t>
                  </w:r>
                  <w:r w:rsidRPr="004E1E9A">
                    <w:rPr>
                      <w:b/>
                      <w:color w:val="1493A3"/>
                      <w:sz w:val="20"/>
                      <w:lang w:val="cs-CZ"/>
                    </w:rPr>
                    <w:t>T „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WE ARE NEIGHBORS</w:t>
                  </w:r>
                  <w:r w:rsidRPr="004E1E9A">
                    <w:rPr>
                      <w:b/>
                      <w:color w:val="1493A3"/>
                      <w:sz w:val="20"/>
                      <w:lang w:val="cs-CZ"/>
                    </w:rPr>
                    <w:t>“ 2016</w:t>
                  </w:r>
                </w:p>
                <w:p w:rsidR="00F51E00" w:rsidRPr="00DB5461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>
                    <w:rPr>
                      <w:color w:val="auto"/>
                      <w:sz w:val="20"/>
                      <w:lang w:val="cs-CZ"/>
                    </w:rPr>
                    <w:t>Project duration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: 1. 3. 2106 – 31. 12. 2016</w:t>
                  </w:r>
                </w:p>
                <w:p w:rsidR="00F51E00" w:rsidRPr="008F71E0" w:rsidRDefault="00F51E00" w:rsidP="00F51E00">
                  <w:pPr>
                    <w:spacing w:after="0" w:line="240" w:lineRule="auto"/>
                    <w:rPr>
                      <w:b/>
                      <w:color w:val="auto"/>
                      <w:sz w:val="16"/>
                      <w:szCs w:val="16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b/>
                      <w:color w:val="1493A3"/>
                      <w:sz w:val="20"/>
                      <w:lang w:val="cs-CZ"/>
                    </w:rPr>
                  </w:pPr>
                  <w:r>
                    <w:rPr>
                      <w:b/>
                      <w:color w:val="1493A3"/>
                      <w:sz w:val="20"/>
                      <w:lang w:val="cs-CZ"/>
                    </w:rPr>
                    <w:t>PROJECT ACTIVITIES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:</w:t>
                  </w:r>
                </w:p>
                <w:p w:rsidR="00F51E00" w:rsidRPr="008F71E0" w:rsidRDefault="00F51E00" w:rsidP="00F51E00">
                  <w:pPr>
                    <w:spacing w:after="0" w:line="240" w:lineRule="auto"/>
                    <w:rPr>
                      <w:b/>
                      <w:color w:val="auto"/>
                      <w:sz w:val="16"/>
                      <w:szCs w:val="16"/>
                      <w:lang w:val="cs-CZ"/>
                    </w:rPr>
                  </w:pPr>
                </w:p>
                <w:p w:rsidR="00F51E00" w:rsidRPr="00DB5461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1/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 xml:space="preserve">Language course for children or adults 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(</w:t>
                  </w:r>
                  <w:r>
                    <w:rPr>
                      <w:color w:val="auto"/>
                      <w:sz w:val="20"/>
                      <w:lang w:val="cs-CZ"/>
                    </w:rPr>
                    <w:t>Integration Centre Prague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>
                    <w:rPr>
                      <w:color w:val="auto"/>
                      <w:sz w:val="20"/>
                      <w:lang w:val="cs-CZ"/>
                    </w:rPr>
                    <w:t>12. 9. – 30. 11. 2016, Monday+Wednesday from 1:45 p.m. to 3:30 p.m.,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J. Werich</w:t>
                  </w:r>
                  <w:r>
                    <w:rPr>
                      <w:color w:val="auto"/>
                      <w:sz w:val="20"/>
                      <w:lang w:val="cs-CZ"/>
                    </w:rPr>
                    <w:t xml:space="preserve"> Primary School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, Španielova 19/1111, Pr</w:t>
                  </w:r>
                  <w:r>
                    <w:rPr>
                      <w:color w:val="auto"/>
                      <w:sz w:val="20"/>
                      <w:lang w:val="cs-CZ"/>
                    </w:rPr>
                    <w:t>ague17-Řepy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2/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 xml:space="preserve">Educational 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 program 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 xml:space="preserve">for 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 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nursery schools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(</w:t>
                  </w:r>
                  <w:r>
                    <w:rPr>
                      <w:color w:val="auto"/>
                      <w:sz w:val="20"/>
                      <w:lang w:val="cs-CZ"/>
                    </w:rPr>
                    <w:t>Integration Centre Prague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3/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 xml:space="preserve"> Educational 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 program 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 xml:space="preserve">for 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 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primary schools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(Slovo 21)</w:t>
                  </w:r>
                </w:p>
                <w:p w:rsidR="00F51E00" w:rsidRPr="008F71E0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4/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Use of Intercultural worker for interpretation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(</w:t>
                  </w:r>
                  <w:r>
                    <w:rPr>
                      <w:color w:val="auto"/>
                      <w:sz w:val="20"/>
                      <w:lang w:val="cs-CZ"/>
                    </w:rPr>
                    <w:t>Integration Centre Prague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a</w:t>
                  </w:r>
                  <w:r>
                    <w:rPr>
                      <w:color w:val="auto"/>
                      <w:sz w:val="20"/>
                      <w:lang w:val="cs-CZ"/>
                    </w:rPr>
                    <w:t>nd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</w:t>
                  </w:r>
                  <w:r>
                    <w:rPr>
                      <w:color w:val="auto"/>
                      <w:sz w:val="20"/>
                      <w:lang w:val="cs-CZ"/>
                    </w:rPr>
                    <w:t>non-profit organizations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5/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 xml:space="preserve"> Use of Intercultural worker for translation of documents, forms and explanatory materials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(</w:t>
                  </w:r>
                  <w:r>
                    <w:rPr>
                      <w:color w:val="auto"/>
                      <w:sz w:val="20"/>
                      <w:lang w:val="cs-CZ"/>
                    </w:rPr>
                    <w:t>Integration Centre Prague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a</w:t>
                  </w:r>
                  <w:r>
                    <w:rPr>
                      <w:color w:val="auto"/>
                      <w:sz w:val="20"/>
                      <w:lang w:val="cs-CZ"/>
                    </w:rPr>
                    <w:t>nd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</w:t>
                  </w:r>
                  <w:r>
                    <w:rPr>
                      <w:color w:val="auto"/>
                      <w:sz w:val="20"/>
                      <w:lang w:val="cs-CZ"/>
                    </w:rPr>
                    <w:t>non-profit organizations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6/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Teacher training for nursery and primary school teachers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 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(META-o.p.s.)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7/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Two-semester refresher course in tuition of Czech as a foreign language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 xml:space="preserve"> (</w:t>
                  </w:r>
                  <w:r>
                    <w:rPr>
                      <w:color w:val="auto"/>
                      <w:sz w:val="20"/>
                      <w:lang w:val="cs-CZ"/>
                    </w:rPr>
                    <w:t>Institute for Language and Preparatory Studies, Charles University Prague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Default="00F51E00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8/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Course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 „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Cultural differences of chosen countries</w:t>
                  </w: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 xml:space="preserve">“ 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(</w:t>
                  </w:r>
                  <w:r>
                    <w:rPr>
                      <w:color w:val="auto"/>
                      <w:sz w:val="20"/>
                      <w:lang w:val="cs-CZ"/>
                    </w:rPr>
                    <w:t>Counselling Centre for Integration</w:t>
                  </w:r>
                  <w:r w:rsidRPr="00DB5461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Pr="00572F1D" w:rsidRDefault="00F51E00" w:rsidP="00F51E00">
                  <w:pPr>
                    <w:spacing w:after="0" w:line="240" w:lineRule="auto"/>
                    <w:rPr>
                      <w:b/>
                      <w:color w:val="1493A3"/>
                      <w:sz w:val="20"/>
                      <w:lang w:val="cs-CZ"/>
                    </w:rPr>
                  </w:pPr>
                  <w:r w:rsidRPr="00572F1D">
                    <w:rPr>
                      <w:b/>
                      <w:color w:val="1493A3"/>
                      <w:sz w:val="20"/>
                      <w:lang w:val="cs-CZ"/>
                    </w:rPr>
                    <w:t>9/</w:t>
                  </w:r>
                  <w:r>
                    <w:rPr>
                      <w:b/>
                      <w:color w:val="1493A3"/>
                      <w:sz w:val="20"/>
                      <w:lang w:val="cs-CZ"/>
                    </w:rPr>
                    <w:t>Website´s update</w:t>
                  </w:r>
                </w:p>
                <w:p w:rsidR="00F51E00" w:rsidRPr="008F71E0" w:rsidRDefault="00372436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hyperlink r:id="rId28" w:history="1">
                    <w:r w:rsidR="00F51E00" w:rsidRPr="008F71E0">
                      <w:rPr>
                        <w:rStyle w:val="Hypertextovodkaz"/>
                        <w:color w:val="auto"/>
                        <w:sz w:val="20"/>
                        <w:u w:val="none"/>
                        <w:lang w:val="cs-CZ"/>
                      </w:rPr>
                      <w:t>http://www.repy.cz/</w:t>
                    </w:r>
                  </w:hyperlink>
                </w:p>
                <w:p w:rsidR="00F51E00" w:rsidRPr="00C0235B" w:rsidRDefault="00F51E00" w:rsidP="00F51E00">
                  <w:pPr>
                    <w:spacing w:after="0" w:line="240" w:lineRule="auto"/>
                    <w:rPr>
                      <w:color w:val="auto"/>
                      <w:sz w:val="12"/>
                      <w:szCs w:val="12"/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after="0" w:line="240" w:lineRule="auto"/>
                    <w:rPr>
                      <w:lang w:val="cs-CZ"/>
                    </w:rPr>
                  </w:pPr>
                  <w:r w:rsidRPr="008F71E0">
                    <w:rPr>
                      <w:sz w:val="16"/>
                      <w:szCs w:val="16"/>
                      <w:lang w:val="cs-CZ"/>
                    </w:rPr>
                    <w:t>Project is financed by the Ministry of Interior of C</w:t>
                  </w:r>
                  <w:r>
                    <w:rPr>
                      <w:sz w:val="16"/>
                      <w:szCs w:val="16"/>
                      <w:lang w:val="cs-CZ"/>
                    </w:rPr>
                    <w:t xml:space="preserve">zech Republic </w:t>
                  </w:r>
                  <w:r w:rsidRPr="008F71E0">
                    <w:rPr>
                      <w:sz w:val="16"/>
                      <w:szCs w:val="16"/>
                      <w:lang w:val="cs-CZ"/>
                    </w:rPr>
                    <w:t>and Prague City District 17</w:t>
                  </w:r>
                </w:p>
                <w:p w:rsidR="00F51E00" w:rsidRPr="00B247D5" w:rsidRDefault="00F51E00" w:rsidP="00F51E00">
                  <w:pPr>
                    <w:rPr>
                      <w:lang w:val="cs-CZ"/>
                    </w:rPr>
                  </w:pPr>
                </w:p>
              </w:tc>
            </w:tr>
          </w:tbl>
          <w:p w:rsidR="00F51E00" w:rsidRPr="00B247D5" w:rsidRDefault="00F51E00" w:rsidP="00F51E00">
            <w:pPr>
              <w:rPr>
                <w:lang w:val="cs-CZ"/>
              </w:rPr>
            </w:pPr>
          </w:p>
        </w:tc>
        <w:tc>
          <w:tcPr>
            <w:tcW w:w="720" w:type="dxa"/>
            <w:shd w:val="clear" w:color="auto" w:fill="B1F9F9"/>
          </w:tcPr>
          <w:p w:rsidR="00F51E00" w:rsidRPr="00B247D5" w:rsidRDefault="00F51E00" w:rsidP="00F51E00">
            <w:pPr>
              <w:rPr>
                <w:lang w:val="cs-CZ"/>
              </w:rPr>
            </w:pPr>
            <w:r w:rsidRPr="00117D5B">
              <w:rPr>
                <w:noProof/>
                <w:lang w:val="cs-CZ" w:eastAsia="cs-CZ"/>
              </w:rPr>
              <w:drawing>
                <wp:inline distT="0" distB="0" distL="0" distR="0" wp14:anchorId="6A7DE6C4" wp14:editId="7B0AEA8E">
                  <wp:extent cx="457200" cy="228600"/>
                  <wp:effectExtent l="0" t="0" r="0" b="0"/>
                  <wp:docPr id="18" name="Obrázek 18" descr="J:\Projekty obcí\Obrázky\Flag_of_the_United_Kingdom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J:\Projekty obcí\Obrázky\Flag_of_the_United_Kingdom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38" cy="23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gridSpan w:val="2"/>
          </w:tcPr>
          <w:p w:rsidR="00F51E00" w:rsidRPr="00B247D5" w:rsidRDefault="00F51E00" w:rsidP="00F51E00">
            <w:pPr>
              <w:rPr>
                <w:lang w:val="cs-CZ"/>
              </w:rPr>
            </w:pPr>
          </w:p>
        </w:tc>
        <w:tc>
          <w:tcPr>
            <w:tcW w:w="4679" w:type="dxa"/>
          </w:tcPr>
          <w:tbl>
            <w:tblPr>
              <w:tblStyle w:val="Rozloentabulky"/>
              <w:tblW w:w="12756" w:type="dxa"/>
              <w:tblLayout w:type="fixed"/>
              <w:tblLook w:val="06A0" w:firstRow="1" w:lastRow="0" w:firstColumn="1" w:lastColumn="0" w:noHBand="1" w:noVBand="1"/>
            </w:tblPr>
            <w:tblGrid>
              <w:gridCol w:w="3970"/>
              <w:gridCol w:w="4536"/>
              <w:gridCol w:w="4250"/>
            </w:tblGrid>
            <w:tr w:rsidR="00F51E00" w:rsidRPr="00B05D1C" w:rsidTr="00F51E00">
              <w:trPr>
                <w:trHeight w:hRule="exact" w:val="10072"/>
              </w:trPr>
              <w:tc>
                <w:tcPr>
                  <w:tcW w:w="1556" w:type="pct"/>
                  <w:shd w:val="clear" w:color="auto" w:fill="DFB6EC"/>
                </w:tcPr>
                <w:p w:rsidR="00F51E00" w:rsidRPr="00BC5FBA" w:rsidRDefault="00F51E00" w:rsidP="00F51E00">
                  <w:pPr>
                    <w:shd w:val="clear" w:color="auto" w:fill="DFB6EC"/>
                    <w:spacing w:line="240" w:lineRule="auto"/>
                    <w:rPr>
                      <w:b/>
                      <w:color w:val="6600CC"/>
                      <w:sz w:val="20"/>
                      <w:lang w:val="cs-CZ"/>
                    </w:rPr>
                  </w:pPr>
                  <w:r w:rsidRPr="00BC5FBA">
                    <w:rPr>
                      <w:b/>
                      <w:color w:val="6600CC"/>
                      <w:sz w:val="20"/>
                      <w:lang w:val="cs-CZ"/>
                    </w:rPr>
                    <w:t>ПРОЕКТ «МЫ СОСЕДИ» 2016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color w:val="auto"/>
                    </w:rPr>
                  </w:pPr>
                  <w:r w:rsidRPr="00BC5FBA">
                    <w:rPr>
                      <w:rFonts w:cs="Times New Roman"/>
                      <w:color w:val="auto"/>
                      <w:lang w:val="ru-RU"/>
                    </w:rPr>
                    <w:t>Продолжительность проекта</w:t>
                  </w:r>
                  <w:r w:rsidRPr="00BC5FBA">
                    <w:rPr>
                      <w:rFonts w:cs="Times New Roman"/>
                      <w:color w:val="auto"/>
                    </w:rPr>
                    <w:t>: 1. 3. 2106 – 31. 12. 2016</w:t>
                  </w:r>
                </w:p>
                <w:p w:rsidR="00F51E00" w:rsidRPr="00BC5FBA" w:rsidRDefault="00F51E00" w:rsidP="00F51E00">
                  <w:pPr>
                    <w:shd w:val="clear" w:color="auto" w:fill="DFB6EC"/>
                    <w:spacing w:line="240" w:lineRule="auto"/>
                    <w:rPr>
                      <w:b/>
                      <w:color w:val="6600CC"/>
                      <w:sz w:val="20"/>
                      <w:lang w:val="cs-CZ"/>
                    </w:rPr>
                  </w:pPr>
                  <w:r w:rsidRPr="00BC5FBA">
                    <w:rPr>
                      <w:b/>
                      <w:color w:val="6600CC"/>
                      <w:sz w:val="20"/>
                      <w:lang w:val="cs-CZ"/>
                    </w:rPr>
                    <w:t>СОСТАВЛЯЮЩИЕ ПРОЕКТА:</w:t>
                  </w:r>
                </w:p>
                <w:p w:rsidR="00F51E00" w:rsidRPr="00BC5FBA" w:rsidRDefault="00F51E00" w:rsidP="00F51E00">
                  <w:pPr>
                    <w:spacing w:after="0" w:line="240" w:lineRule="auto"/>
                    <w:rPr>
                      <w:rFonts w:cs="Times New Roman"/>
                      <w:b/>
                      <w:color w:val="auto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1/ Языковой курс для детей или взрослых</w:t>
                  </w:r>
                  <w:r w:rsidRPr="00BC5FBA">
                    <w:rPr>
                      <w:rFonts w:cs="Times New Roman"/>
                      <w:b/>
                      <w:color w:val="FF0000"/>
                      <w:szCs w:val="18"/>
                      <w:lang w:val="ru-RU"/>
                    </w:rPr>
                    <w:t xml:space="preserve"> 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(Интеграционный центр Прага)</w:t>
                  </w:r>
                </w:p>
                <w:p w:rsidR="00F51E00" w:rsidRDefault="00F51E00" w:rsidP="00F51E00">
                  <w:pPr>
                    <w:spacing w:after="0" w:line="240" w:lineRule="auto"/>
                    <w:rPr>
                      <w:rFonts w:cs="Times New Roman"/>
                      <w:color w:val="auto"/>
                      <w:lang w:val="ru-RU"/>
                    </w:rPr>
                  </w:pPr>
                  <w:r w:rsidRPr="00BC5FBA">
                    <w:rPr>
                      <w:color w:val="auto"/>
                      <w:sz w:val="20"/>
                      <w:lang w:val="cs-CZ"/>
                    </w:rPr>
                    <w:t>1</w:t>
                  </w:r>
                  <w:r w:rsidRPr="00BC5FBA">
                    <w:rPr>
                      <w:rFonts w:cs="Times New Roman"/>
                      <w:color w:val="auto"/>
                    </w:rPr>
                    <w:t>2. 9. – 30. 11. 2016</w:t>
                  </w:r>
                  <w:r>
                    <w:rPr>
                      <w:rFonts w:cs="Times New Roman"/>
                      <w:color w:val="auto"/>
                    </w:rPr>
                    <w:t xml:space="preserve">, 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Понедельник и среда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color w:val="auto"/>
                      <w:lang w:val="ru-RU"/>
                    </w:rPr>
                  </w:pPr>
                  <w:r w:rsidRPr="00BC5FBA">
                    <w:rPr>
                      <w:rFonts w:cs="Times New Roman"/>
                      <w:color w:val="auto"/>
                    </w:rPr>
                    <w:t xml:space="preserve">c 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13</w:t>
                  </w:r>
                  <w:r w:rsidRPr="00BC5FBA">
                    <w:rPr>
                      <w:rFonts w:cs="Times New Roman"/>
                      <w:color w:val="auto"/>
                    </w:rPr>
                    <w:t xml:space="preserve">:45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до 15</w:t>
                  </w:r>
                  <w:r w:rsidRPr="00BC5FBA">
                    <w:rPr>
                      <w:rFonts w:cs="Times New Roman"/>
                      <w:color w:val="auto"/>
                    </w:rPr>
                    <w:t xml:space="preserve">:30, 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Начальная школа им. Я. Вериха (</w:t>
                  </w:r>
                  <w:r w:rsidRPr="00BC5FBA">
                    <w:rPr>
                      <w:rFonts w:cs="Times New Roman"/>
                      <w:color w:val="auto"/>
                    </w:rPr>
                    <w:t>Španielova 19/1111, Praha 17 - Řepy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)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b/>
                      <w:color w:val="auto"/>
                      <w:lang w:val="uk-UA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2/ Воспитательно-образовательная программа для детских садов</w:t>
                  </w:r>
                  <w:r w:rsidRPr="00BC5FBA">
                    <w:rPr>
                      <w:rFonts w:cs="Times New Roman"/>
                      <w:b/>
                      <w:color w:val="auto"/>
                      <w:lang w:val="uk-UA"/>
                    </w:rPr>
                    <w:t xml:space="preserve">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(Интеграционный центр Прага)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b/>
                      <w:color w:val="auto"/>
                      <w:lang w:val="ru-RU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3/ Воспитательно-образовательная программа для начальных школ</w:t>
                  </w:r>
                  <w:r w:rsidRPr="00BC5FBA">
                    <w:rPr>
                      <w:rFonts w:cs="Times New Roman"/>
                      <w:b/>
                      <w:color w:val="FF0000"/>
                      <w:lang w:val="ru-RU"/>
                    </w:rPr>
                    <w:t xml:space="preserve"> 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(Слово 21)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color w:val="auto"/>
                      <w:sz w:val="20"/>
                      <w:lang w:val="cs-CZ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4/ Использование услуг интеркультурного работника для устного перевода</w:t>
                  </w:r>
                  <w:r w:rsidRPr="00BC5FBA">
                    <w:rPr>
                      <w:rFonts w:cs="Times New Roman"/>
                      <w:b/>
                      <w:color w:val="FF0000"/>
                      <w:lang w:val="uk-UA"/>
                    </w:rPr>
                    <w:t xml:space="preserve">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(Интеграционный центр Прага и другие некоммерческие</w:t>
                  </w:r>
                  <w:r w:rsidRPr="00BC5FBA">
                    <w:rPr>
                      <w:color w:val="auto"/>
                      <w:sz w:val="20"/>
                      <w:lang w:val="cs-CZ"/>
                    </w:rPr>
                    <w:t>)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b/>
                      <w:lang w:val="ru-RU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5/ Использование услуг интеркультурного работника для перевода документов, бланков и информационных материалов</w:t>
                  </w:r>
                  <w:r w:rsidRPr="00BC5FBA">
                    <w:rPr>
                      <w:rFonts w:cs="Times New Roman"/>
                      <w:b/>
                      <w:color w:val="FF0000"/>
                      <w:lang w:val="ru-RU"/>
                    </w:rPr>
                    <w:t xml:space="preserve">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(Интеграционный центр Прага и другие некоммерческие организации)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b/>
                      <w:color w:val="auto"/>
                      <w:lang w:val="ru-RU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6/ Образовательный курс для педагогов детских садов и начальных школ (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МЕТА)</w:t>
                  </w:r>
                </w:p>
                <w:p w:rsidR="00F51E00" w:rsidRPr="00BC5FBA" w:rsidRDefault="00F51E00" w:rsidP="00F51E00">
                  <w:pPr>
                    <w:spacing w:line="240" w:lineRule="auto"/>
                    <w:rPr>
                      <w:rFonts w:cs="Times New Roman"/>
                      <w:b/>
                      <w:color w:val="auto"/>
                      <w:lang w:val="ru-RU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7/ Двухсеместровый курс по преподаванию чешского языка как иностранного (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 xml:space="preserve">ИЯПП 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>при Карловом университете</w:t>
                  </w:r>
                  <w:r w:rsidRPr="00BC5FBA">
                    <w:rPr>
                      <w:rFonts w:cs="Times New Roman"/>
                      <w:color w:val="auto"/>
                    </w:rPr>
                    <w:t>)</w:t>
                  </w:r>
                </w:p>
                <w:p w:rsidR="00F51E00" w:rsidRPr="00BC5FBA" w:rsidRDefault="00F51E00" w:rsidP="00F51E00">
                  <w:pPr>
                    <w:shd w:val="clear" w:color="auto" w:fill="DFB6EC"/>
                    <w:spacing w:line="240" w:lineRule="auto"/>
                    <w:rPr>
                      <w:rFonts w:cs="Times New Roman"/>
                      <w:b/>
                      <w:color w:val="auto"/>
                      <w:lang w:val="ru-RU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8/ Курс «Культурные отличия избранных стран»</w:t>
                  </w:r>
                  <w:r w:rsidRPr="00BC5FBA">
                    <w:rPr>
                      <w:rFonts w:cs="Times New Roman"/>
                    </w:rPr>
                    <w:t xml:space="preserve"> </w:t>
                  </w:r>
                  <w:r w:rsidRPr="00BC5FBA">
                    <w:rPr>
                      <w:rFonts w:cs="Times New Roman"/>
                      <w:color w:val="auto"/>
                    </w:rPr>
                    <w:t>(</w:t>
                  </w:r>
                  <w:r w:rsidRPr="00BC5FBA">
                    <w:rPr>
                      <w:rFonts w:cs="Times New Roman"/>
                      <w:color w:val="auto"/>
                      <w:lang w:val="ru-RU"/>
                    </w:rPr>
                    <w:t>Консультационный центр для интеграции)</w:t>
                  </w:r>
                </w:p>
                <w:p w:rsidR="00F51E00" w:rsidRPr="00BC5FBA" w:rsidRDefault="00F51E00" w:rsidP="00F51E00">
                  <w:pPr>
                    <w:spacing w:after="0" w:line="240" w:lineRule="auto"/>
                    <w:rPr>
                      <w:b/>
                      <w:color w:val="6600CC"/>
                      <w:szCs w:val="18"/>
                      <w:lang w:val="cs-CZ"/>
                    </w:rPr>
                  </w:pPr>
                  <w:r w:rsidRPr="00BC5FBA">
                    <w:rPr>
                      <w:b/>
                      <w:color w:val="6600CC"/>
                      <w:szCs w:val="18"/>
                      <w:lang w:val="cs-CZ"/>
                    </w:rPr>
                    <w:t>9/ Обновление сайта</w:t>
                  </w:r>
                </w:p>
                <w:p w:rsidR="00F51E00" w:rsidRDefault="00372436" w:rsidP="00F51E00">
                  <w:pPr>
                    <w:spacing w:after="0" w:line="240" w:lineRule="auto"/>
                    <w:rPr>
                      <w:color w:val="auto"/>
                      <w:sz w:val="20"/>
                      <w:lang w:val="cs-CZ"/>
                    </w:rPr>
                  </w:pPr>
                  <w:hyperlink r:id="rId30" w:history="1">
                    <w:r w:rsidR="00F51E00" w:rsidRPr="008C5463">
                      <w:rPr>
                        <w:rStyle w:val="Hypertextovodkaz"/>
                        <w:sz w:val="20"/>
                        <w:lang w:val="cs-CZ"/>
                      </w:rPr>
                      <w:t>http://www.repy.cz/</w:t>
                    </w:r>
                  </w:hyperlink>
                </w:p>
                <w:p w:rsidR="00F51E00" w:rsidRPr="00A830A7" w:rsidRDefault="00F51E00" w:rsidP="00F51E00">
                  <w:pPr>
                    <w:spacing w:after="0" w:line="240" w:lineRule="auto"/>
                    <w:rPr>
                      <w:color w:val="auto"/>
                      <w:sz w:val="16"/>
                      <w:szCs w:val="16"/>
                      <w:lang w:val="cs-CZ"/>
                    </w:rPr>
                  </w:pPr>
                </w:p>
                <w:p w:rsidR="00F51E00" w:rsidRPr="00A830A7" w:rsidRDefault="00F51E00" w:rsidP="00F51E00">
                  <w:pPr>
                    <w:spacing w:line="240" w:lineRule="auto"/>
                    <w:rPr>
                      <w:rFonts w:cs="Times New Roman"/>
                      <w:color w:val="auto"/>
                      <w:sz w:val="16"/>
                      <w:szCs w:val="16"/>
                    </w:rPr>
                  </w:pPr>
                  <w:r w:rsidRPr="00A830A7">
                    <w:rPr>
                      <w:rFonts w:cs="Times New Roman"/>
                      <w:color w:val="auto"/>
                      <w:sz w:val="16"/>
                      <w:szCs w:val="16"/>
                      <w:lang w:val="uk-UA"/>
                    </w:rPr>
                    <w:t>Проект финансирует МВД Чехии и Городская</w:t>
                  </w:r>
                  <w:r w:rsidRPr="00BC5FBA">
                    <w:rPr>
                      <w:rFonts w:cs="Times New Roman"/>
                      <w:color w:val="auto"/>
                      <w:lang w:val="uk-UA"/>
                    </w:rPr>
                    <w:t xml:space="preserve"> </w:t>
                  </w:r>
                  <w:r w:rsidRPr="00A830A7">
                    <w:rPr>
                      <w:rFonts w:cs="Times New Roman"/>
                      <w:color w:val="auto"/>
                      <w:sz w:val="16"/>
                      <w:szCs w:val="16"/>
                      <w:lang w:val="uk-UA"/>
                    </w:rPr>
                    <w:t>часть Прага 17</w:t>
                  </w: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  <w:p w:rsidR="00F51E00" w:rsidRPr="006C1B3F" w:rsidRDefault="00F51E00" w:rsidP="00F51E00">
                  <w:pPr>
                    <w:spacing w:line="240" w:lineRule="auto"/>
                    <w:rPr>
                      <w:lang w:val="cs-CZ"/>
                    </w:rPr>
                  </w:pPr>
                </w:p>
              </w:tc>
              <w:tc>
                <w:tcPr>
                  <w:tcW w:w="1778" w:type="pct"/>
                  <w:shd w:val="clear" w:color="auto" w:fill="DFB6EC"/>
                </w:tcPr>
                <w:p w:rsidR="00F51E00" w:rsidRPr="00B247D5" w:rsidRDefault="00F51E00" w:rsidP="00F51E00">
                  <w:pPr>
                    <w:rPr>
                      <w:lang w:val="cs-CZ"/>
                    </w:rPr>
                  </w:pPr>
                  <w:r w:rsidRPr="00CC5EC5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CD5455D" wp14:editId="4CD303AF">
                        <wp:extent cx="436113" cy="288925"/>
                        <wp:effectExtent l="0" t="0" r="2540" b="0"/>
                        <wp:docPr id="36" name="Obrázek 36" descr="J:\Projekty obcí\Obrázky\vlajka ruské federa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9" descr="J:\Projekty obcí\Obrázky\vlajka ruské federa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621" cy="314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6" w:type="pct"/>
                  <w:shd w:val="clear" w:color="auto" w:fill="FFFF99"/>
                </w:tcPr>
                <w:p w:rsidR="00F51E00" w:rsidRPr="00B05D1C" w:rsidRDefault="00F51E00" w:rsidP="00F51E00">
                  <w:pPr>
                    <w:spacing w:line="240" w:lineRule="auto"/>
                    <w:ind w:right="142"/>
                    <w:rPr>
                      <w:b/>
                      <w:color w:val="959200"/>
                      <w:sz w:val="20"/>
                      <w:lang w:val="cs-CZ"/>
                    </w:rPr>
                  </w:pPr>
                </w:p>
              </w:tc>
            </w:tr>
          </w:tbl>
          <w:p w:rsidR="00F51E00" w:rsidRPr="00B247D5" w:rsidRDefault="00F51E00" w:rsidP="00F51E00">
            <w:pPr>
              <w:ind w:right="142"/>
              <w:rPr>
                <w:lang w:val="cs-CZ"/>
              </w:rPr>
            </w:pPr>
            <w:r w:rsidRPr="00B05D1C">
              <w:rPr>
                <w:lang w:val="cs-CZ"/>
              </w:rPr>
              <w:t xml:space="preserve"> </w:t>
            </w:r>
          </w:p>
        </w:tc>
      </w:tr>
    </w:tbl>
    <w:p w:rsidR="00147314" w:rsidRDefault="00147314" w:rsidP="00147314">
      <w:r w:rsidRPr="004832A7">
        <w:rPr>
          <w:noProof/>
          <w:lang w:eastAsia="cs-CZ"/>
        </w:rPr>
        <w:lastRenderedPageBreak/>
        <w:drawing>
          <wp:inline distT="0" distB="0" distL="0" distR="0" wp14:anchorId="6AFE00ED" wp14:editId="2D767BC2">
            <wp:extent cx="1857375" cy="819857"/>
            <wp:effectExtent l="0" t="0" r="0" b="0"/>
            <wp:docPr id="8" name="Obrázek 8" descr="C:\Users\korenovam\Downloads\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novam\Downloads\Logo_CMY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82" cy="8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14" w:rsidRDefault="00147314" w:rsidP="00147314"/>
    <w:p w:rsidR="00147314" w:rsidRDefault="00147314" w:rsidP="00147314"/>
    <w:p w:rsidR="00147314" w:rsidRPr="00BD59B3" w:rsidRDefault="00147314" w:rsidP="00147314">
      <w:pPr>
        <w:spacing w:after="0" w:line="240" w:lineRule="auto"/>
        <w:textAlignment w:val="bottom"/>
        <w:outlineLvl w:val="2"/>
        <w:rPr>
          <w:rFonts w:ascii="Verdana" w:eastAsia="Times New Roman" w:hAnsi="Verdana" w:cs="Times New Roman"/>
          <w:bCs/>
          <w:color w:val="141823"/>
          <w:sz w:val="36"/>
          <w:szCs w:val="36"/>
          <w:lang w:eastAsia="cs-CZ"/>
        </w:rPr>
      </w:pPr>
      <w:r w:rsidRPr="004832A7">
        <w:rPr>
          <w:rFonts w:ascii="Times New Roman" w:eastAsia="Times New Roman" w:hAnsi="Times New Roman" w:cs="Times New Roman"/>
          <w:noProof/>
          <w:color w:val="3B5998"/>
          <w:sz w:val="24"/>
          <w:szCs w:val="24"/>
          <w:lang w:eastAsia="cs-CZ"/>
        </w:rPr>
        <w:drawing>
          <wp:inline distT="0" distB="0" distL="0" distR="0" wp14:anchorId="35769E77" wp14:editId="22A9FEAB">
            <wp:extent cx="561975" cy="561975"/>
            <wp:effectExtent l="0" t="0" r="9525" b="9525"/>
            <wp:docPr id="9" name="Obrázek 9" descr="profilová fotka uživatele MET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ová fotka uživatele MET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2A7">
        <w:rPr>
          <w:rFonts w:ascii="Times New Roman" w:eastAsia="Times New Roman" w:hAnsi="Times New Roman" w:cs="Times New Roman"/>
          <w:b/>
          <w:bCs/>
          <w:color w:val="141823"/>
          <w:sz w:val="36"/>
          <w:szCs w:val="36"/>
          <w:lang w:eastAsia="cs-CZ"/>
        </w:rPr>
        <w:t xml:space="preserve"> </w:t>
      </w:r>
      <w:r w:rsidRPr="00EC3672">
        <w:rPr>
          <w:rFonts w:ascii="Century Gothic" w:eastAsia="Times New Roman" w:hAnsi="Century Gothic" w:cs="Arial"/>
          <w:bCs/>
          <w:color w:val="800000"/>
          <w:sz w:val="56"/>
          <w:szCs w:val="56"/>
          <w:lang w:eastAsia="cs-CZ"/>
        </w:rPr>
        <w:t>meta</w:t>
      </w:r>
    </w:p>
    <w:p w:rsidR="00147314" w:rsidRPr="00BD59B3" w:rsidRDefault="00147314" w:rsidP="00147314">
      <w:pPr>
        <w:spacing w:after="0" w:line="240" w:lineRule="auto"/>
        <w:textAlignment w:val="bottom"/>
        <w:outlineLvl w:val="2"/>
        <w:rPr>
          <w:rFonts w:ascii="Century Gothic" w:eastAsia="Times New Roman" w:hAnsi="Century Gothic" w:cs="Times New Roman"/>
          <w:bCs/>
          <w:color w:val="141823"/>
          <w:sz w:val="24"/>
          <w:szCs w:val="24"/>
          <w:lang w:eastAsia="cs-CZ"/>
        </w:rPr>
      </w:pPr>
      <w:r w:rsidRPr="00BD59B3">
        <w:rPr>
          <w:rFonts w:ascii="Century Gothic" w:eastAsia="Times New Roman" w:hAnsi="Century Gothic" w:cs="Times New Roman"/>
          <w:bCs/>
          <w:color w:val="141823"/>
          <w:sz w:val="24"/>
          <w:szCs w:val="24"/>
          <w:lang w:eastAsia="cs-CZ"/>
        </w:rPr>
        <w:t>společnost pro příležitosti</w:t>
      </w:r>
    </w:p>
    <w:p w:rsidR="00147314" w:rsidRPr="004832A7" w:rsidRDefault="00147314" w:rsidP="00147314">
      <w:pPr>
        <w:spacing w:after="0" w:line="240" w:lineRule="auto"/>
        <w:textAlignment w:val="bottom"/>
        <w:outlineLvl w:val="2"/>
        <w:rPr>
          <w:rFonts w:ascii="Century Gothic" w:eastAsia="Times New Roman" w:hAnsi="Century Gothic" w:cs="Times New Roman"/>
          <w:bCs/>
          <w:color w:val="141823"/>
          <w:sz w:val="24"/>
          <w:szCs w:val="24"/>
          <w:lang w:eastAsia="cs-CZ"/>
        </w:rPr>
      </w:pPr>
      <w:r w:rsidRPr="00BD59B3">
        <w:rPr>
          <w:rFonts w:ascii="Century Gothic" w:eastAsia="Times New Roman" w:hAnsi="Century Gothic" w:cs="Times New Roman"/>
          <w:bCs/>
          <w:color w:val="141823"/>
          <w:sz w:val="24"/>
          <w:szCs w:val="24"/>
          <w:lang w:eastAsia="cs-CZ"/>
        </w:rPr>
        <w:t>mladých migrantů</w:t>
      </w:r>
    </w:p>
    <w:p w:rsidR="00147314" w:rsidRPr="004832A7" w:rsidRDefault="00147314" w:rsidP="00147314">
      <w:pPr>
        <w:spacing w:after="0" w:line="240" w:lineRule="auto"/>
        <w:rPr>
          <w:rFonts w:ascii="Times New Roman" w:eastAsia="Times New Roman" w:hAnsi="Times New Roman" w:cs="Times New Roman"/>
          <w:color w:val="141823"/>
          <w:sz w:val="24"/>
          <w:szCs w:val="24"/>
          <w:lang w:eastAsia="cs-CZ"/>
        </w:rPr>
      </w:pPr>
    </w:p>
    <w:p w:rsidR="00147314" w:rsidRPr="004832A7" w:rsidRDefault="00147314" w:rsidP="00147314">
      <w:pPr>
        <w:spacing w:after="120" w:line="330" w:lineRule="atLeast"/>
        <w:textAlignment w:val="bottom"/>
        <w:rPr>
          <w:rFonts w:ascii="Times New Roman" w:eastAsia="Times New Roman" w:hAnsi="Times New Roman" w:cs="Times New Roman"/>
          <w:color w:val="FFFFFF"/>
          <w:sz w:val="27"/>
          <w:szCs w:val="27"/>
          <w:lang w:eastAsia="cs-CZ"/>
        </w:rPr>
      </w:pPr>
      <w:r w:rsidRPr="004832A7">
        <w:rPr>
          <w:rFonts w:ascii="Times New Roman" w:eastAsia="Times New Roman" w:hAnsi="Times New Roman" w:cs="Times New Roman"/>
          <w:color w:val="FFFFFF"/>
          <w:sz w:val="27"/>
          <w:szCs w:val="27"/>
          <w:lang w:eastAsia="cs-CZ"/>
        </w:rPr>
        <w:t>Nezisková organizace</w:t>
      </w:r>
    </w:p>
    <w:p w:rsidR="00147314" w:rsidRPr="00C74706" w:rsidRDefault="00147314" w:rsidP="00147314">
      <w:pPr>
        <w:shd w:val="clear" w:color="auto" w:fill="FFFFFF"/>
        <w:spacing w:before="100" w:beforeAutospacing="1" w:after="100" w:afterAutospacing="1" w:line="33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C7470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cs-CZ"/>
        </w:rPr>
        <w:drawing>
          <wp:inline distT="0" distB="0" distL="0" distR="0" wp14:anchorId="6E9BABE0" wp14:editId="651DB4B2">
            <wp:extent cx="1419225" cy="667036"/>
            <wp:effectExtent l="0" t="0" r="0" b="0"/>
            <wp:docPr id="11" name="Obrázek 11" descr="Slovo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ovo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09" cy="6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14" w:rsidRPr="00C74706" w:rsidRDefault="00147314" w:rsidP="00147314">
      <w:pPr>
        <w:spacing w:after="0" w:line="240" w:lineRule="auto"/>
        <w:rPr>
          <w:rFonts w:ascii="Times New Roman" w:eastAsia="Times New Roman" w:hAnsi="Times New Roman" w:cs="Times New Roman"/>
          <w:color w:val="141823"/>
          <w:sz w:val="24"/>
          <w:szCs w:val="24"/>
          <w:lang w:eastAsia="cs-CZ"/>
        </w:rPr>
      </w:pPr>
    </w:p>
    <w:p w:rsidR="00147314" w:rsidRDefault="00147314" w:rsidP="00147314"/>
    <w:p w:rsidR="00147314" w:rsidRDefault="00147314" w:rsidP="00147314">
      <w:r>
        <w:rPr>
          <w:noProof/>
          <w:color w:val="0000FF"/>
          <w:lang w:eastAsia="cs-CZ"/>
        </w:rPr>
        <w:drawing>
          <wp:inline distT="0" distB="0" distL="0" distR="0" wp14:anchorId="3FAA087A" wp14:editId="7913F4CD">
            <wp:extent cx="1468996" cy="695325"/>
            <wp:effectExtent l="0" t="0" r="0" b="0"/>
            <wp:docPr id="14" name="Obrázek 14" descr="http://www.icpraha.com/theme/Icp/images/logo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cpraha.com/theme/Icp/images/logo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55" cy="6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14" w:rsidRDefault="00147314" w:rsidP="00147314"/>
    <w:p w:rsidR="00147314" w:rsidRDefault="00147314" w:rsidP="00147314"/>
    <w:p w:rsidR="00147314" w:rsidRDefault="00147314" w:rsidP="00147314">
      <w:pPr>
        <w:tabs>
          <w:tab w:val="left" w:pos="284"/>
        </w:tabs>
      </w:pPr>
      <w:r>
        <w:lastRenderedPageBreak/>
        <w:tab/>
      </w:r>
      <w:r w:rsidRPr="0068046E">
        <w:rPr>
          <w:rFonts w:ascii="Times New Roman" w:eastAsia="Times New Roman" w:hAnsi="Times New Roman" w:cs="Times New Roman"/>
          <w:noProof/>
          <w:color w:val="3B5998"/>
          <w:sz w:val="24"/>
          <w:szCs w:val="24"/>
          <w:lang w:eastAsia="cs-CZ"/>
        </w:rPr>
        <w:drawing>
          <wp:inline distT="0" distB="0" distL="0" distR="0" wp14:anchorId="0DA35D6D" wp14:editId="4F43E94D">
            <wp:extent cx="1042737" cy="914400"/>
            <wp:effectExtent l="0" t="0" r="5080" b="0"/>
            <wp:docPr id="15" name="Obrázek 15" descr="profilová fotka uživatele Poradna pro integrac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ilová fotka uživatele Poradna pro integrac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8"/>
                    <a:stretch/>
                  </pic:blipFill>
                  <pic:spPr bwMode="auto">
                    <a:xfrm>
                      <a:off x="0" y="0"/>
                      <a:ext cx="1047711" cy="91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314" w:rsidRPr="003051AC" w:rsidRDefault="00147314" w:rsidP="00147314">
      <w:pPr>
        <w:rPr>
          <w:b/>
          <w:color w:val="0066CC"/>
          <w:szCs w:val="18"/>
        </w:rPr>
      </w:pPr>
      <w:r w:rsidRPr="003051AC">
        <w:rPr>
          <w:b/>
          <w:color w:val="0066CC"/>
          <w:szCs w:val="18"/>
        </w:rPr>
        <w:t>PORADNA PRO INTEGRACI</w:t>
      </w:r>
    </w:p>
    <w:p w:rsidR="00147314" w:rsidRDefault="00147314" w:rsidP="00147314"/>
    <w:p w:rsidR="00147314" w:rsidRPr="00926692" w:rsidRDefault="00147314" w:rsidP="001473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92669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Kontakty</w:t>
      </w:r>
    </w:p>
    <w:p w:rsidR="00147314" w:rsidRPr="00926692" w:rsidRDefault="00147314" w:rsidP="001473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669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75648" behindDoc="0" locked="0" layoutInCell="1" allowOverlap="0" wp14:anchorId="7B5A0C7B" wp14:editId="489DBE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5300" cy="628650"/>
            <wp:effectExtent l="0" t="0" r="0" b="0"/>
            <wp:wrapSquare wrapText="bothSides"/>
            <wp:docPr id="17" name="Obrázek 17" descr="logo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692">
        <w:rPr>
          <w:rFonts w:ascii="Times New Roman" w:eastAsia="Times New Roman" w:hAnsi="Times New Roman" w:cs="Times New Roman"/>
          <w:sz w:val="24"/>
          <w:szCs w:val="24"/>
          <w:lang w:eastAsia="cs-CZ"/>
        </w:rPr>
        <w:t>Úřad městské části Praha 17</w:t>
      </w:r>
      <w:r w:rsidRPr="0092669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Žalanského 291/12b</w:t>
      </w:r>
      <w:r w:rsidRPr="0092669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163 00 Praha - Řepy</w:t>
      </w:r>
    </w:p>
    <w:p w:rsidR="00147314" w:rsidRDefault="00147314" w:rsidP="00147314"/>
    <w:p w:rsidR="00147314" w:rsidRDefault="00147314" w:rsidP="00147314">
      <w:r w:rsidRPr="00600E1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66B14CE7" wp14:editId="3AE02178">
            <wp:extent cx="4476750" cy="1190625"/>
            <wp:effectExtent l="0" t="0" r="0" b="9525"/>
            <wp:docPr id="19" name="Obrázek 19" descr="ÚJOP UK">
              <a:hlinkClick xmlns:a="http://schemas.openxmlformats.org/drawingml/2006/main" r:id="rId36" tooltip="&quot;ÚJOP U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JOP UK">
                      <a:hlinkClick r:id="rId36" tooltip="&quot;ÚJOP U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F8" w:rsidRPr="00B247D5" w:rsidRDefault="002B37F8" w:rsidP="00C142A4">
      <w:pPr>
        <w:spacing w:after="0" w:line="240" w:lineRule="auto"/>
        <w:ind w:right="142"/>
        <w:rPr>
          <w:lang w:val="cs-CZ"/>
        </w:rPr>
      </w:pPr>
      <w:bookmarkStart w:id="0" w:name="_GoBack"/>
      <w:bookmarkEnd w:id="0"/>
    </w:p>
    <w:sectPr w:rsidR="002B37F8" w:rsidRPr="00B247D5" w:rsidSect="00AA486F">
      <w:pgSz w:w="16839" w:h="11907" w:orient="landscape" w:code="9"/>
      <w:pgMar w:top="720" w:right="720" w:bottom="113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379" w:rsidRDefault="00D33379" w:rsidP="00D33379">
      <w:pPr>
        <w:spacing w:after="0" w:line="240" w:lineRule="auto"/>
      </w:pPr>
      <w:r>
        <w:separator/>
      </w:r>
    </w:p>
  </w:endnote>
  <w:endnote w:type="continuationSeparator" w:id="0">
    <w:p w:rsidR="00D33379" w:rsidRDefault="00D33379" w:rsidP="00D33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379" w:rsidRDefault="00D33379" w:rsidP="00D33379">
      <w:pPr>
        <w:spacing w:after="0" w:line="240" w:lineRule="auto"/>
      </w:pPr>
      <w:r>
        <w:separator/>
      </w:r>
    </w:p>
  </w:footnote>
  <w:footnote w:type="continuationSeparator" w:id="0">
    <w:p w:rsidR="00D33379" w:rsidRDefault="00D33379" w:rsidP="00D33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Seznamsodrka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BE"/>
    <w:rsid w:val="00000EFD"/>
    <w:rsid w:val="00015C81"/>
    <w:rsid w:val="0004232A"/>
    <w:rsid w:val="00060FC2"/>
    <w:rsid w:val="00074F74"/>
    <w:rsid w:val="000E051A"/>
    <w:rsid w:val="00117D5B"/>
    <w:rsid w:val="00140A7F"/>
    <w:rsid w:val="00147314"/>
    <w:rsid w:val="00156325"/>
    <w:rsid w:val="00185FAA"/>
    <w:rsid w:val="001C39B9"/>
    <w:rsid w:val="001E6CB3"/>
    <w:rsid w:val="0020691C"/>
    <w:rsid w:val="00207866"/>
    <w:rsid w:val="002144D2"/>
    <w:rsid w:val="00254BEE"/>
    <w:rsid w:val="00275ADB"/>
    <w:rsid w:val="00297A20"/>
    <w:rsid w:val="002A6F5F"/>
    <w:rsid w:val="002B37F8"/>
    <w:rsid w:val="002B7002"/>
    <w:rsid w:val="00306179"/>
    <w:rsid w:val="00326FD2"/>
    <w:rsid w:val="00344BCB"/>
    <w:rsid w:val="00362CAE"/>
    <w:rsid w:val="003C3E2E"/>
    <w:rsid w:val="003D4DA8"/>
    <w:rsid w:val="003D6705"/>
    <w:rsid w:val="003D7846"/>
    <w:rsid w:val="004434C3"/>
    <w:rsid w:val="00455361"/>
    <w:rsid w:val="00494049"/>
    <w:rsid w:val="004C755F"/>
    <w:rsid w:val="004D3096"/>
    <w:rsid w:val="004D4508"/>
    <w:rsid w:val="004E1E9A"/>
    <w:rsid w:val="005413E4"/>
    <w:rsid w:val="00551B85"/>
    <w:rsid w:val="00572F1D"/>
    <w:rsid w:val="005A5C68"/>
    <w:rsid w:val="005D788F"/>
    <w:rsid w:val="00635446"/>
    <w:rsid w:val="00644505"/>
    <w:rsid w:val="00652F32"/>
    <w:rsid w:val="0065760F"/>
    <w:rsid w:val="0066658A"/>
    <w:rsid w:val="00693610"/>
    <w:rsid w:val="006C1B3F"/>
    <w:rsid w:val="006F277C"/>
    <w:rsid w:val="007012D5"/>
    <w:rsid w:val="0071343D"/>
    <w:rsid w:val="00725F83"/>
    <w:rsid w:val="00730DAB"/>
    <w:rsid w:val="007400DC"/>
    <w:rsid w:val="00777A62"/>
    <w:rsid w:val="007A1E97"/>
    <w:rsid w:val="007D402F"/>
    <w:rsid w:val="007D59FC"/>
    <w:rsid w:val="007E212E"/>
    <w:rsid w:val="00834C9F"/>
    <w:rsid w:val="008419DD"/>
    <w:rsid w:val="008972B9"/>
    <w:rsid w:val="008C3D84"/>
    <w:rsid w:val="008D254B"/>
    <w:rsid w:val="008F71E0"/>
    <w:rsid w:val="00907601"/>
    <w:rsid w:val="0096772F"/>
    <w:rsid w:val="00973DD2"/>
    <w:rsid w:val="00984655"/>
    <w:rsid w:val="009A121A"/>
    <w:rsid w:val="009A69C0"/>
    <w:rsid w:val="009C6360"/>
    <w:rsid w:val="00A36ADD"/>
    <w:rsid w:val="00A4124B"/>
    <w:rsid w:val="00A42E7D"/>
    <w:rsid w:val="00A56CC6"/>
    <w:rsid w:val="00A830A7"/>
    <w:rsid w:val="00AA486F"/>
    <w:rsid w:val="00B05D1C"/>
    <w:rsid w:val="00B247D5"/>
    <w:rsid w:val="00B93FDB"/>
    <w:rsid w:val="00BC5FBA"/>
    <w:rsid w:val="00BF0B29"/>
    <w:rsid w:val="00C0161E"/>
    <w:rsid w:val="00C0235B"/>
    <w:rsid w:val="00C142A4"/>
    <w:rsid w:val="00C47D67"/>
    <w:rsid w:val="00C53A4B"/>
    <w:rsid w:val="00CC5EC5"/>
    <w:rsid w:val="00CC6882"/>
    <w:rsid w:val="00D11D02"/>
    <w:rsid w:val="00D33379"/>
    <w:rsid w:val="00D34C32"/>
    <w:rsid w:val="00D468AC"/>
    <w:rsid w:val="00D51E25"/>
    <w:rsid w:val="00D7237F"/>
    <w:rsid w:val="00D91502"/>
    <w:rsid w:val="00DA2EE4"/>
    <w:rsid w:val="00DB5461"/>
    <w:rsid w:val="00DD507A"/>
    <w:rsid w:val="00DE06CA"/>
    <w:rsid w:val="00DE3361"/>
    <w:rsid w:val="00DF2670"/>
    <w:rsid w:val="00DF7821"/>
    <w:rsid w:val="00E46C26"/>
    <w:rsid w:val="00E52648"/>
    <w:rsid w:val="00EB5AF7"/>
    <w:rsid w:val="00ED181E"/>
    <w:rsid w:val="00EE6FA3"/>
    <w:rsid w:val="00F11A6A"/>
    <w:rsid w:val="00F51C2C"/>
    <w:rsid w:val="00F51E00"/>
    <w:rsid w:val="00F55B2B"/>
    <w:rsid w:val="00F7030E"/>
    <w:rsid w:val="00F756BE"/>
    <w:rsid w:val="00F75F52"/>
    <w:rsid w:val="00F80A08"/>
    <w:rsid w:val="00F83FF1"/>
    <w:rsid w:val="00FA6D7C"/>
    <w:rsid w:val="00FB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4BB5635B-C421-4D2E-B957-DCB9124D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Nadpis2">
    <w:name w:val="heading 2"/>
    <w:basedOn w:val="Normln"/>
    <w:next w:val="Normln"/>
    <w:link w:val="Nadpis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ozloentabulky">
    <w:name w:val="Rozložení tabulky"/>
    <w:basedOn w:val="Normlntabulka"/>
    <w:uiPriority w:val="99"/>
    <w:tblPr>
      <w:tblCellMar>
        <w:left w:w="0" w:type="dxa"/>
        <w:right w:w="0" w:type="dxa"/>
      </w:tblCellMar>
    </w:tbl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Nadpis2Char">
    <w:name w:val="Nadpis 2 Char"/>
    <w:basedOn w:val="Standardnpsmoodstavce"/>
    <w:link w:val="Nadpis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2"/>
      </w:numPr>
    </w:p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polenost">
    <w:name w:val="Společnost"/>
    <w:basedOn w:val="Normln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Zpat">
    <w:name w:val="footer"/>
    <w:basedOn w:val="Normln"/>
    <w:link w:val="Zpat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2"/>
    <w:rPr>
      <w:rFonts w:asciiTheme="minorHAnsi" w:eastAsiaTheme="minorEastAsia" w:hAnsiTheme="minorHAnsi" w:cstheme="minorBidi"/>
      <w:sz w:val="17"/>
    </w:rPr>
  </w:style>
  <w:style w:type="paragraph" w:styleId="Nzev">
    <w:name w:val="Title"/>
    <w:basedOn w:val="Normln"/>
    <w:next w:val="Normln"/>
    <w:link w:val="Nzev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Podtitul">
    <w:name w:val="Subtitle"/>
    <w:basedOn w:val="Normln"/>
    <w:next w:val="Normln"/>
    <w:link w:val="Podtitul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PodtitulChar">
    <w:name w:val="Podtitul Char"/>
    <w:basedOn w:val="Standardnpsmoodstavce"/>
    <w:link w:val="Podtitul"/>
    <w:uiPriority w:val="1"/>
    <w:rPr>
      <w:i/>
      <w:iCs/>
      <w:color w:val="FFFFFF" w:themeColor="background1"/>
      <w:sz w:val="24"/>
    </w:rPr>
  </w:style>
  <w:style w:type="paragraph" w:styleId="Bezmezer">
    <w:name w:val="No Spacing"/>
    <w:uiPriority w:val="99"/>
    <w:qFormat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tChar">
    <w:name w:val="Citát Char"/>
    <w:basedOn w:val="Standardnpsmoodstavce"/>
    <w:link w:val="Cit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652F32"/>
    <w:pPr>
      <w:spacing w:before="240"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254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254B"/>
    <w:rPr>
      <w:rFonts w:ascii="Segoe UI" w:hAnsi="Segoe UI" w:cs="Segoe UI"/>
      <w:szCs w:val="18"/>
    </w:rPr>
  </w:style>
  <w:style w:type="paragraph" w:styleId="Zhlav">
    <w:name w:val="header"/>
    <w:basedOn w:val="Normln"/>
    <w:link w:val="ZhlavChar"/>
    <w:uiPriority w:val="99"/>
    <w:unhideWhenUsed/>
    <w:rsid w:val="00D33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3379"/>
  </w:style>
  <w:style w:type="character" w:styleId="Hypertextovodkaz">
    <w:name w:val="Hyperlink"/>
    <w:basedOn w:val="Standardnpsmoodstavce"/>
    <w:uiPriority w:val="99"/>
    <w:unhideWhenUsed/>
    <w:rsid w:val="005D788F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repy.cz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icpraha.com/index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s-cz.facebook.com/metapromigranty/photos/a.426987236875.229530.106852436875/10151906892991876/?type=3&amp;source=11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facebook.com/Poradnaprointegraci/photos/a.436250978292.243285.267883058292/10152898996493293/?type=3&amp;source=11" TargetMode="External"/><Relationship Id="rId28" Type="http://schemas.openxmlformats.org/officeDocument/2006/relationships/hyperlink" Target="http://www.repy.cz/" TargetMode="External"/><Relationship Id="rId36" Type="http://schemas.openxmlformats.org/officeDocument/2006/relationships/hyperlink" Target="http://ujop.cuni.cz/" TargetMode="Externa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4.png"/><Relationship Id="rId30" Type="http://schemas.openxmlformats.org/officeDocument/2006/relationships/hyperlink" Target="http://www.repy.cz/" TargetMode="External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enovam\AppData\Roaming\Microsoft\Templates\Bro&#382;ura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Brožura</Template>
  <TotalTime>0</TotalTime>
  <Pages>4</Pages>
  <Words>866</Words>
  <Characters>5111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Kořenová Michaela (ÚMČ Praha 17)</dc:creator>
  <cp:keywords/>
  <cp:lastModifiedBy>Kořenová Michaela (ÚMČ Praha 17)</cp:lastModifiedBy>
  <cp:revision>2</cp:revision>
  <cp:lastPrinted>2016-07-21T12:45:00Z</cp:lastPrinted>
  <dcterms:created xsi:type="dcterms:W3CDTF">2016-09-02T07:05:00Z</dcterms:created>
  <dcterms:modified xsi:type="dcterms:W3CDTF">2016-09-02T07:05:00Z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