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2" w:rsidRPr="00A96C71" w:rsidRDefault="00624AA2" w:rsidP="00A96C71">
      <w:r w:rsidRPr="00A96C71">
        <w:t>ŽALOBNÍ ÚTOKY S CÍLEM ZABRÁNIT INFORMOVÁNÍ VEŘEJNOSTI</w:t>
      </w:r>
    </w:p>
    <w:p w:rsidR="00624AA2" w:rsidRPr="00A96C71" w:rsidRDefault="00624AA2" w:rsidP="00A96C71">
      <w:r w:rsidRPr="00A96C71">
        <w:t xml:space="preserve">A </w:t>
      </w:r>
      <w:proofErr w:type="spellStart"/>
      <w:r w:rsidRPr="00A96C71">
        <w:t>strategic</w:t>
      </w:r>
      <w:proofErr w:type="spellEnd"/>
      <w:r w:rsidRPr="00A96C71">
        <w:t xml:space="preserve"> </w:t>
      </w:r>
      <w:proofErr w:type="spellStart"/>
      <w:r w:rsidRPr="00A96C71">
        <w:t>lawsuit</w:t>
      </w:r>
      <w:proofErr w:type="spellEnd"/>
      <w:r w:rsidRPr="00A96C71">
        <w:t xml:space="preserve"> </w:t>
      </w:r>
      <w:proofErr w:type="spellStart"/>
      <w:r w:rsidRPr="00A96C71">
        <w:t>against</w:t>
      </w:r>
      <w:proofErr w:type="spellEnd"/>
      <w:r w:rsidRPr="00A96C71">
        <w:t xml:space="preserve"> public </w:t>
      </w:r>
      <w:proofErr w:type="spellStart"/>
      <w:r w:rsidRPr="00A96C71">
        <w:t>participation</w:t>
      </w:r>
      <w:proofErr w:type="spellEnd"/>
      <w:r w:rsidRPr="00A96C71">
        <w:t xml:space="preserve"> (SLAPP)</w:t>
      </w:r>
      <w:r w:rsidRPr="00A96C71">
        <w:br/>
      </w:r>
    </w:p>
    <w:p w:rsidR="00624AA2" w:rsidRPr="00A96C71" w:rsidRDefault="00624AA2" w:rsidP="00A96C71">
      <w:r w:rsidRPr="00A96C71">
        <w:t>Informujeme o věcech, o kterých jiní mlčí.</w:t>
      </w:r>
      <w:r w:rsidRPr="00A96C71">
        <w:br/>
        <w:t>Odebírejte video kanál a šiřte, co vás zaujme. I tím můžete pomoct s nápravou.</w:t>
      </w:r>
    </w:p>
    <w:p w:rsidR="00624AA2" w:rsidRPr="00A96C71" w:rsidRDefault="00624AA2" w:rsidP="00A96C71">
      <w:r w:rsidRPr="00A96C71">
        <w:drawing>
          <wp:inline distT="0" distB="0" distL="0" distR="0">
            <wp:extent cx="1150620" cy="419100"/>
            <wp:effectExtent l="0" t="0" r="0" b="0"/>
            <wp:docPr id="41" name="Obrázek 41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>Co je to SLAPP? Jde o žalobní útok s cílem zabránit informování veřejnosti</w:t>
      </w:r>
      <w:r w:rsidRPr="00A96C71">
        <w:br/>
      </w:r>
    </w:p>
    <w:p w:rsidR="00624AA2" w:rsidRPr="00A96C71" w:rsidRDefault="00624AA2" w:rsidP="00A96C71">
      <w:r w:rsidRPr="00A96C71">
        <w:t>Jde o do žaloby schovaný rafinovaný útok určený k cenzuře, zastrašování, psychickému a ekonomickému nátlaku, k poškození žalovaných a k vysávání jejich času, energie a peněz.</w:t>
      </w:r>
    </w:p>
    <w:p w:rsidR="00624AA2" w:rsidRPr="00A96C71" w:rsidRDefault="00624AA2" w:rsidP="00A96C71">
      <w:r w:rsidRPr="00A96C71">
        <w:t>Cíl je žalované umlčet a tím znemožnit veřejnosti se dostat k informacím. Žalovaní jsou díky SLAPP cíleně léta zatíženi náklady na svou právní obranu. </w:t>
      </w:r>
    </w:p>
    <w:p w:rsidR="00624AA2" w:rsidRPr="00A96C71" w:rsidRDefault="00624AA2" w:rsidP="00A96C71">
      <w:r w:rsidRPr="00A96C71">
        <w:t xml:space="preserve">Žalobní útok SLAPP je zákeřnější než gangsterský útok např. </w:t>
      </w:r>
      <w:hyperlink r:id="rId7" w:history="1">
        <w:r w:rsidRPr="00A96C71">
          <w:rPr>
            <w:rStyle w:val="Hypertextovodkaz"/>
          </w:rPr>
          <w:t>zapalování aut, či fyzických útoků a vyhrožování</w:t>
        </w:r>
      </w:hyperlink>
      <w:r w:rsidRPr="00A96C71">
        <w:t xml:space="preserve">, protože na rozdíl od přímých útoků trvá léta. </w:t>
      </w:r>
    </w:p>
    <w:p w:rsidR="00624AA2" w:rsidRPr="00A96C71" w:rsidRDefault="00624AA2" w:rsidP="00A96C71">
      <w:r w:rsidRPr="00A96C71">
        <w:t>Nátlak na napadené trvá kontinuálně a před jednáním soudů nebo s každým vyjádřením útočníka se na dobu 2-3 měsíců zintenzivní.   </w:t>
      </w:r>
    </w:p>
    <w:p w:rsidR="00624AA2" w:rsidRPr="00A96C71" w:rsidRDefault="00624AA2" w:rsidP="00A96C71">
      <w:r w:rsidRPr="00A96C71">
        <w:t>Žalobní útoky SLAPP mohou na nějakou dobu policii i soudy zmást, což vytváří enormní tak na žalované, ale důkazy nakonec prokáží, že jde o lži, manipulace a jednání s cílem žalované poškodit, toto jednání vystihuje české přísloví:</w:t>
      </w:r>
    </w:p>
    <w:p w:rsidR="00624AA2" w:rsidRPr="00A96C71" w:rsidRDefault="00624AA2" w:rsidP="00A96C71">
      <w:r w:rsidRPr="00A96C71">
        <w:t>ZLODĚJ KŘIČÍ - OKRADLI MNE!</w:t>
      </w:r>
    </w:p>
    <w:p w:rsidR="00624AA2" w:rsidRPr="00A96C71" w:rsidRDefault="00624AA2" w:rsidP="00A96C71">
      <w:r w:rsidRPr="00A96C71">
        <w:t>V SLAPP útoku žalobce neočekává, že soud vyhraje</w:t>
      </w:r>
    </w:p>
    <w:p w:rsidR="00624AA2" w:rsidRPr="00A96C71" w:rsidRDefault="00624AA2" w:rsidP="00A96C71">
      <w:r w:rsidRPr="00A96C71">
        <w:t>Cíl je splněn již tím, že je žalovaný vystaven tlaku. Ideální pro útočníka je, pokud žalovaný podlehne strachu nebo neustojí financování rostoucích soudních nákladů a rezignuje na informování veřejnosti z vyčerpání  a také na oprávněný požadavek na nápravu a odsouzení pachatelů apod..</w:t>
      </w:r>
    </w:p>
    <w:p w:rsidR="00624AA2" w:rsidRPr="00A96C71" w:rsidRDefault="00624AA2" w:rsidP="00A96C71">
      <w:r w:rsidRPr="00A96C71">
        <w:t>Opakované žalobní útoky a poté opakované soudní řízení zvyšují i náklady např. na pojištění odpovědnosti žalovaného, mohou bránit získání úvěrů, což v případě malé firmy nebo fyzické osoby narušuje schopnost organizace nebo jedince financovat vlastní existenci nebo chod vlastní firmy.</w:t>
      </w:r>
    </w:p>
    <w:p w:rsidR="00624AA2" w:rsidRPr="00A96C71" w:rsidRDefault="00624AA2" w:rsidP="00A96C71">
      <w:r w:rsidRPr="00A96C71">
        <w:t xml:space="preserve">SLAPP vesměs předchází </w:t>
      </w:r>
      <w:hyperlink r:id="rId8" w:history="1">
        <w:proofErr w:type="spellStart"/>
        <w:r w:rsidRPr="00A96C71">
          <w:rPr>
            <w:rStyle w:val="Hypertextovodkaz"/>
          </w:rPr>
          <w:t>předžalob</w:t>
        </w:r>
      </w:hyperlink>
      <w:hyperlink r:id="rId9" w:history="1">
        <w:r w:rsidRPr="00A96C71">
          <w:rPr>
            <w:rStyle w:val="Hypertextovodkaz"/>
          </w:rPr>
          <w:t>ní</w:t>
        </w:r>
        <w:proofErr w:type="spellEnd"/>
      </w:hyperlink>
      <w:hyperlink r:id="rId10" w:history="1">
        <w:r w:rsidRPr="00A96C71">
          <w:rPr>
            <w:rStyle w:val="Hypertextovodkaz"/>
          </w:rPr>
          <w:t xml:space="preserve"> pr</w:t>
        </w:r>
      </w:hyperlink>
      <w:hyperlink r:id="rId11" w:history="1">
        <w:r w:rsidRPr="00A96C71">
          <w:rPr>
            <w:rStyle w:val="Hypertextovodkaz"/>
          </w:rPr>
          <w:t>ávní</w:t>
        </w:r>
      </w:hyperlink>
      <w:hyperlink r:id="rId12" w:history="1">
        <w:r w:rsidRPr="00A96C71">
          <w:rPr>
            <w:rStyle w:val="Hypertextovodkaz"/>
          </w:rPr>
          <w:t xml:space="preserve"> hrozba</w:t>
        </w:r>
      </w:hyperlink>
      <w:r w:rsidRPr="00A96C71">
        <w:t xml:space="preserve">, která je svým obsahem v mnohém neproveditelná. Takže žalobní </w:t>
      </w:r>
      <w:hyperlink r:id="rId13" w:history="1">
        <w:r w:rsidRPr="00A96C71">
          <w:rPr>
            <w:rStyle w:val="Hypertextovodkaz"/>
          </w:rPr>
          <w:t>útok stejně přijde</w:t>
        </w:r>
      </w:hyperlink>
      <w:r w:rsidRPr="00A96C71">
        <w:t>. </w:t>
      </w:r>
    </w:p>
    <w:p w:rsidR="00624AA2" w:rsidRPr="00A96C71" w:rsidRDefault="00624AA2" w:rsidP="00A96C71">
      <w:r w:rsidRPr="00A96C71">
        <w:t>SLAPP se používá také k zastrašování ostatních, k účasti na obraně, šíření informací, diskusi a požadavku k nápravě.</w:t>
      </w:r>
    </w:p>
    <w:p w:rsidR="00624AA2" w:rsidRPr="00A96C71" w:rsidRDefault="00624AA2" w:rsidP="00A96C71">
      <w:r w:rsidRPr="00A96C71">
        <w:t> </w:t>
      </w:r>
    </w:p>
    <w:p w:rsidR="00624AA2" w:rsidRPr="00A96C71" w:rsidRDefault="00624AA2" w:rsidP="00A96C71">
      <w:r w:rsidRPr="00A96C71">
        <w:t>SLAPP je o ovšem i důkaz, že žalovaný "trefil do černého"</w:t>
      </w:r>
    </w:p>
    <w:p w:rsidR="00624AA2" w:rsidRPr="00A96C71" w:rsidRDefault="00624AA2" w:rsidP="00A96C71">
      <w:r w:rsidRPr="00A96C71">
        <w:t xml:space="preserve">Informace, které zveřejňuje, jsou hodnotné, odhalují pravdu kauze, lidech a firmě. Tyto informace ohrožují pachatele protiprávní činnosti, vedou k odhalení např. závažné hospodářské trestné činnosti, prováděné pod jednotným místem vedení organizovanou skupinou </w:t>
      </w:r>
      <w:proofErr w:type="spellStart"/>
      <w:r w:rsidRPr="00A96C71">
        <w:t>fyz</w:t>
      </w:r>
      <w:proofErr w:type="spellEnd"/>
      <w:r w:rsidRPr="00A96C71">
        <w:t>. a právnických osob a s ní kooperující skupinou "politiků" apod..</w:t>
      </w:r>
    </w:p>
    <w:p w:rsidR="00624AA2" w:rsidRPr="00A96C71" w:rsidRDefault="00624AA2" w:rsidP="00A96C71">
      <w:hyperlink r:id="rId14" w:history="1">
        <w:r w:rsidRPr="00A96C71">
          <w:rPr>
            <w:rStyle w:val="Hypertextovodkaz"/>
          </w:rPr>
          <w:t>WIKIPEDIA CO JE TO SLAPP?</w:t>
        </w:r>
      </w:hyperlink>
    </w:p>
    <w:p w:rsidR="00624AA2" w:rsidRPr="00A96C71" w:rsidRDefault="00624AA2" w:rsidP="00A96C71">
      <w:r w:rsidRPr="00A96C71">
        <w:t>SLAPP a obdobné útoky bílých límečků (gangsterů) dokazují, že žalobci mají z informované veřejnosti strach, protože odhalení toho, co se páchá, kdo to páchá a vede k pochopení protiprávnosti systému a k nápravě.</w:t>
      </w:r>
    </w:p>
    <w:p w:rsidR="00624AA2" w:rsidRPr="00A96C71" w:rsidRDefault="00624AA2" w:rsidP="00A96C71">
      <w:r w:rsidRPr="00A96C71">
        <w:t>Existují v ČR pokusy o brutální cenzuru praktikovanou přes SLAPP?</w:t>
      </w:r>
    </w:p>
    <w:p w:rsidR="00624AA2" w:rsidRPr="00A96C71" w:rsidRDefault="00624AA2" w:rsidP="00A96C71">
      <w:hyperlink r:id="rId15" w:history="1">
        <w:r w:rsidRPr="00A96C71">
          <w:rPr>
            <w:rStyle w:val="Hypertextovodkaz"/>
          </w:rPr>
          <w:t>Nadační fond PRAVDA O VODĚ</w:t>
        </w:r>
      </w:hyperlink>
      <w:r w:rsidRPr="00A96C71">
        <w:t xml:space="preserve"> začal mapovat žalobní praktiky a chování </w:t>
      </w:r>
      <w:proofErr w:type="spellStart"/>
      <w:r w:rsidRPr="00A96C71">
        <w:t>Veolie</w:t>
      </w:r>
      <w:proofErr w:type="spellEnd"/>
      <w:r w:rsidRPr="00A96C71">
        <w:t xml:space="preserve"> v zahraničí i v České republice poté, co koncern zaslal </w:t>
      </w:r>
      <w:hyperlink r:id="rId16" w:history="1">
        <w:proofErr w:type="spellStart"/>
        <w:r w:rsidRPr="00A96C71">
          <w:rPr>
            <w:rStyle w:val="Hypertextovodkaz"/>
          </w:rPr>
          <w:t>předžalobní</w:t>
        </w:r>
        <w:proofErr w:type="spellEnd"/>
        <w:r w:rsidRPr="00A96C71">
          <w:rPr>
            <w:rStyle w:val="Hypertextovodkaz"/>
          </w:rPr>
          <w:t xml:space="preserve"> výzvu</w:t>
        </w:r>
      </w:hyperlink>
      <w:r w:rsidRPr="00A96C71">
        <w:t xml:space="preserve"> na spoluzakladatele nadačního fondu, </w:t>
      </w:r>
      <w:hyperlink r:id="rId17" w:history="1">
        <w:r w:rsidRPr="00A96C71">
          <w:rPr>
            <w:rStyle w:val="Hypertextovodkaz"/>
          </w:rPr>
          <w:t>ekonoma Radka Novotného</w:t>
        </w:r>
      </w:hyperlink>
      <w:r w:rsidRPr="00A96C71">
        <w:t>, který právní cestou a zveřejňováním informací ve veřejném zájmu léta brání sebe, svou rodinu, městské vodárny a stát.</w:t>
      </w:r>
    </w:p>
    <w:p w:rsidR="00624AA2" w:rsidRPr="00A96C71" w:rsidRDefault="00624AA2" w:rsidP="00A96C71">
      <w:r w:rsidRPr="00A96C71">
        <w:drawing>
          <wp:inline distT="0" distB="0" distL="0" distR="0">
            <wp:extent cx="6195060" cy="4790671"/>
            <wp:effectExtent l="0" t="0" r="0" b="0"/>
            <wp:docPr id="40" name="Obrázek 40" descr="https://pravdaovode.cz/wp-content/uploads/2020/04/ŽALOBNÍ-ÚTOKY-VEOLIE-29.4.2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ravdaovode.cz/wp-content/uploads/2020/04/ŽALOBNÍ-ÚTOKY-VEOLIE-29.4.2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87" cy="479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Jak výše vidíte </w:t>
      </w:r>
      <w:proofErr w:type="spellStart"/>
      <w:r w:rsidRPr="00A96C71">
        <w:t>Veolie</w:t>
      </w:r>
      <w:proofErr w:type="spellEnd"/>
      <w:r w:rsidRPr="00A96C71">
        <w:t xml:space="preserve"> doslova rozsévá "žaloby" na všechny lidi, kteří o vodě a dění kolem ní veřejně informují, </w:t>
      </w:r>
      <w:proofErr w:type="gramStart"/>
      <w:r w:rsidRPr="00A96C71">
        <w:t>kritizují co</w:t>
      </w:r>
      <w:proofErr w:type="gramEnd"/>
      <w:r w:rsidRPr="00A96C71">
        <w:t xml:space="preserve"> se páchá a brání vodu a lidi přes soudy. Z obsahu "žalob", z vyjádření žalovaných a průběhu i závěrů soudů se ukazuje, že cíl </w:t>
      </w:r>
      <w:proofErr w:type="spellStart"/>
      <w:r w:rsidRPr="00A96C71">
        <w:t>Veolie</w:t>
      </w:r>
      <w:proofErr w:type="spellEnd"/>
      <w:r w:rsidRPr="00A96C71">
        <w:t xml:space="preserve"> je zabránění informování veřejnosti.</w:t>
      </w:r>
    </w:p>
    <w:p w:rsidR="00624AA2" w:rsidRPr="00A96C71" w:rsidRDefault="00624AA2" w:rsidP="00A96C71">
      <w:r w:rsidRPr="00A96C71">
        <w:t>Zda máme pravdu nebo se mýlíme, si posoudíte sami.</w:t>
      </w:r>
    </w:p>
    <w:p w:rsidR="00624AA2" w:rsidRPr="00A96C71" w:rsidRDefault="00624AA2" w:rsidP="00A96C71">
      <w:hyperlink r:id="rId20" w:history="1">
        <w:r w:rsidRPr="00A96C71">
          <w:rPr>
            <w:rStyle w:val="Hypertextovodkaz"/>
          </w:rPr>
          <w:t>ŽALOBNÍ PRAKTIKY VEOLIE v České republice</w:t>
        </w:r>
      </w:hyperlink>
    </w:p>
    <w:p w:rsidR="00624AA2" w:rsidRPr="00A96C71" w:rsidRDefault="00624AA2" w:rsidP="00A96C71">
      <w:r w:rsidRPr="00A96C71">
        <w:t xml:space="preserve">NFPOV zdokumentoval "žalobní" praktiky </w:t>
      </w:r>
      <w:proofErr w:type="spellStart"/>
      <w:r w:rsidRPr="00A96C71">
        <w:t>Veolie</w:t>
      </w:r>
      <w:proofErr w:type="spellEnd"/>
      <w:r w:rsidRPr="00A96C71">
        <w:t>, obsah "žalob", vyjádření žalovaných i závěry soudů a vše zdarma lidem zpřístupnil</w:t>
      </w:r>
    </w:p>
    <w:p w:rsidR="00624AA2" w:rsidRPr="00A96C71" w:rsidRDefault="00624AA2" w:rsidP="00A96C71">
      <w:hyperlink r:id="rId21" w:tgtFrame="_blank" w:history="1">
        <w:r w:rsidRPr="00A96C71">
          <w:rPr>
            <w:rStyle w:val="Hypertextovodkaz"/>
          </w:rPr>
          <w:t>Útok na novináře</w:t>
        </w:r>
      </w:hyperlink>
    </w:p>
    <w:p w:rsidR="00624AA2" w:rsidRPr="00A96C71" w:rsidRDefault="00624AA2" w:rsidP="00A96C71">
      <w:hyperlink r:id="rId22" w:tgtFrame="_blank" w:history="1">
        <w:r w:rsidRPr="00A96C71">
          <w:rPr>
            <w:rStyle w:val="Hypertextovodkaz"/>
          </w:rPr>
          <w:t>Útok na ekonoma</w:t>
        </w:r>
      </w:hyperlink>
    </w:p>
    <w:p w:rsidR="00624AA2" w:rsidRPr="00A96C71" w:rsidRDefault="00624AA2" w:rsidP="00A96C71">
      <w:hyperlink r:id="rId23" w:tgtFrame="_blank" w:history="1">
        <w:r w:rsidRPr="00A96C71">
          <w:rPr>
            <w:rStyle w:val="Hypertextovodkaz"/>
          </w:rPr>
          <w:t>Útok na advokáta</w:t>
        </w:r>
      </w:hyperlink>
    </w:p>
    <w:p w:rsidR="00624AA2" w:rsidRPr="00A96C71" w:rsidRDefault="00624AA2" w:rsidP="00A96C71">
      <w:hyperlink r:id="rId24" w:tgtFrame="_blank" w:history="1">
        <w:r w:rsidRPr="00A96C71">
          <w:rPr>
            <w:rStyle w:val="Hypertextovodkaz"/>
          </w:rPr>
          <w:t xml:space="preserve">Útok na starostu </w:t>
        </w:r>
      </w:hyperlink>
    </w:p>
    <w:p w:rsidR="00624AA2" w:rsidRPr="00A96C71" w:rsidRDefault="00624AA2" w:rsidP="00A96C71">
      <w:hyperlink r:id="rId25" w:tgtFrame="_blank" w:history="1">
        <w:r w:rsidRPr="00A96C71">
          <w:rPr>
            <w:rStyle w:val="Hypertextovodkaz"/>
          </w:rPr>
          <w:t xml:space="preserve">Útok na 3 občany </w:t>
        </w:r>
      </w:hyperlink>
    </w:p>
    <w:p w:rsidR="00624AA2" w:rsidRPr="00A96C71" w:rsidRDefault="00624AA2" w:rsidP="00A96C71">
      <w:r w:rsidRPr="00A96C71">
        <w:t>Je třeba sebe a vodu bránit, jinak se nedoplatíme. Požadujeme garantovat právo lidí na vodu v ústavě a vodu spravovat jako službu lidem a ne byznys korporací.</w:t>
      </w:r>
    </w:p>
    <w:p w:rsidR="00624AA2" w:rsidRPr="00A96C71" w:rsidRDefault="00624AA2" w:rsidP="00A96C71">
      <w:r w:rsidRPr="00A96C71">
        <w:t>Souhlasíte? Přidejte se.</w:t>
      </w:r>
    </w:p>
    <w:p w:rsidR="00624AA2" w:rsidRPr="00A96C71" w:rsidRDefault="00624AA2" w:rsidP="00A96C71">
      <w:r w:rsidRPr="00A96C71">
        <w:t>Začátek formuláře</w:t>
      </w:r>
    </w:p>
    <w:p w:rsidR="00624AA2" w:rsidRPr="00A96C71" w:rsidRDefault="00624AA2" w:rsidP="00A96C71">
      <w:r w:rsidRPr="00A96C71">
        <w:t>VODA JE ŽIVOT</w:t>
      </w:r>
    </w:p>
    <w:p w:rsidR="00624AA2" w:rsidRPr="00A96C71" w:rsidRDefault="00624AA2" w:rsidP="00A96C71">
      <w:r w:rsidRPr="00A96C71">
        <w:t>Naše voda nepatří do rukou zahraničních korporací</w:t>
      </w:r>
    </w:p>
    <w:p w:rsidR="00624AA2" w:rsidRPr="00A96C71" w:rsidRDefault="00624AA2" w:rsidP="00A96C71">
      <w:r w:rsidRPr="00A96C7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in;height:18pt" o:ole="">
            <v:imagedata r:id="rId26" o:title=""/>
          </v:shape>
          <w:control r:id="rId27" w:name="DefaultOcxName" w:shapeid="_x0000_i1120"/>
        </w:object>
      </w:r>
    </w:p>
    <w:p w:rsidR="00624AA2" w:rsidRPr="00A96C71" w:rsidRDefault="00624AA2" w:rsidP="00A96C71">
      <w:r w:rsidRPr="00A96C71">
        <w:object w:dxaOrig="225" w:dyaOrig="225">
          <v:shape id="_x0000_i1119" type="#_x0000_t75" style="width:1in;height:18pt" o:ole="">
            <v:imagedata r:id="rId26" o:title=""/>
          </v:shape>
          <w:control r:id="rId28" w:name="DefaultOcxName1" w:shapeid="_x0000_i1119"/>
        </w:object>
      </w:r>
    </w:p>
    <w:p w:rsidR="00624AA2" w:rsidRPr="00A96C71" w:rsidRDefault="00624AA2" w:rsidP="00A96C71">
      <w:r w:rsidRPr="00A96C71">
        <w:t>Konec formuláře</w:t>
      </w:r>
    </w:p>
    <w:p w:rsidR="00624AA2" w:rsidRPr="00A96C71" w:rsidRDefault="00624AA2" w:rsidP="00A96C71">
      <w:r w:rsidRPr="00A96C71">
        <w:t>Začátek formuláře</w:t>
      </w:r>
    </w:p>
    <w:p w:rsidR="00624AA2" w:rsidRPr="00A96C71" w:rsidRDefault="00624AA2" w:rsidP="00A96C71">
      <w:hyperlink r:id="rId29" w:history="1">
        <w:r w:rsidRPr="00A96C71">
          <w:rPr>
            <w:rStyle w:val="Hypertextovodkaz"/>
          </w:rPr>
          <w:t>Po podpisu petice vám budeme posílat informace o obraně vody a plnění cílů petice, do doby než se z odběru informací ohlásíte. Více v zásadách zpracování osobních údajů.</w:t>
        </w:r>
      </w:hyperlink>
    </w:p>
    <w:p w:rsidR="00624AA2" w:rsidRPr="00A96C71" w:rsidRDefault="00624AA2" w:rsidP="00A96C71">
      <w:r w:rsidRPr="00A96C71">
        <w:t>Konec formuláře</w:t>
      </w:r>
    </w:p>
    <w:p w:rsidR="00624AA2" w:rsidRPr="00A96C71" w:rsidRDefault="00624AA2" w:rsidP="00A96C71">
      <w:r w:rsidRPr="00A96C71">
        <w:t>Nadační fond PRAVDA O VODĚ</w:t>
      </w:r>
    </w:p>
    <w:p w:rsidR="00624AA2" w:rsidRPr="00A96C71" w:rsidRDefault="00624AA2" w:rsidP="00A96C71">
      <w:r w:rsidRPr="00A96C71">
        <w:t>Systém, kdy jsou zájmy soukromých firem nadřazeny zákonům a zájmům lidí, je ve svobodném státě neakceptovatelný.</w:t>
      </w:r>
    </w:p>
    <w:p w:rsidR="00624AA2" w:rsidRPr="00A96C71" w:rsidRDefault="00624AA2" w:rsidP="00A96C71">
      <w:r w:rsidRPr="00A96C71">
        <w:t>Informujeme o věcech, o kterých jiní mlčí.</w:t>
      </w:r>
      <w:r w:rsidRPr="00A96C71">
        <w:br/>
        <w:t xml:space="preserve">Odebírejte video kanál a šiřte, co vás zaujme. I tím můžete pomoct s nápravou. </w:t>
      </w:r>
    </w:p>
    <w:p w:rsidR="00624AA2" w:rsidRPr="00A96C71" w:rsidRDefault="00624AA2" w:rsidP="00A96C71">
      <w:r w:rsidRPr="00A96C71">
        <w:drawing>
          <wp:inline distT="0" distB="0" distL="0" distR="0">
            <wp:extent cx="1150620" cy="419100"/>
            <wp:effectExtent l="0" t="0" r="0" b="0"/>
            <wp:docPr id="39" name="Obrázek 39" descr="https://pravdaovode.cz/wp-content/uploads/2020/10/odebir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ravdaovode.cz/wp-content/uploads/2020/10/odebir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>Názory lidí, kteří se k obraně vody přidali a cíle NFPOV podporují</w:t>
      </w:r>
    </w:p>
    <w:p w:rsidR="00624AA2" w:rsidRPr="00A96C71" w:rsidRDefault="00624AA2" w:rsidP="00A96C71">
      <w:r w:rsidRPr="00A96C71">
        <w:lastRenderedPageBreak/>
        <w:drawing>
          <wp:inline distT="0" distB="0" distL="0" distR="0">
            <wp:extent cx="2133600" cy="2857500"/>
            <wp:effectExtent l="0" t="0" r="0" b="0"/>
            <wp:docPr id="38" name="Obrázek 38" descr="https://pravdaovode.cz/wp-content/uploads/2018/05/A.Einstein-svět-nebude-zničen-zlými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ravdaovode.cz/wp-content/uploads/2018/05/A.Einstein-svět-nebude-zničen-zlými-224x30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7" name="Obrázek 37" descr="Pavel Mojží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vel Mojžíš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Pavel </w:t>
      </w:r>
      <w:proofErr w:type="spellStart"/>
      <w:r w:rsidRPr="00A96C71">
        <w:t>Mojžíšhttps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>Vážený pane Novotný, velice si vážím Vaší práce pro záchranu vody. Rozhodl jsem se Vaše úsilí podpořit alespoň symbolickou částkou (každého 18. dne v měsíci) a obešlu své přátele, aby se i oni přidali. Držíme Vám palce a přejeme co nejvíce úspěchů. Pavel Mojžíš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6" name="Obrázek 36" descr="Martina Franz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rtina Franzová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Martina </w:t>
      </w:r>
      <w:proofErr w:type="spellStart"/>
      <w:r w:rsidRPr="00A96C71">
        <w:t>Franzováhttps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>Držím Vám palce a nevím, jak jinak bych mohla pomoci, proto jsem se rozhodla Vás finančně dlouhodobě podporovat... - 300 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5" name="Obrázek 35" descr="JUDr. Zdeněk Novo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JUDr. Zdeněk Novotný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JUDr. Zdeněk </w:t>
      </w:r>
      <w:proofErr w:type="spellStart"/>
      <w:r w:rsidRPr="00A96C71">
        <w:t>Novotnýhttps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 xml:space="preserve">Držím palce, aby se lidé </w:t>
      </w:r>
      <w:proofErr w:type="gramStart"/>
      <w:r w:rsidRPr="00A96C71">
        <w:t>probudily</w:t>
      </w:r>
      <w:proofErr w:type="gramEnd"/>
      <w:r w:rsidRPr="00A96C71">
        <w:t xml:space="preserve"> a něco udělaly pro sebe a tím i pro ostatní. Díky za Vaše odhodlání a vytrvalost. - 2 000 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4" name="Obrázek 34" descr="Radim Kuč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adim Kučer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lastRenderedPageBreak/>
        <w:t>Radim Kučerahttps://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>Boj za dobrou věc by měl být vždy podpořen, zvláště pokud se jedná o tuto strategickou surovinu - 200 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3" name="Obrázek 33" descr="Dana Jon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ana Jonová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Dana </w:t>
      </w:r>
      <w:proofErr w:type="spellStart"/>
      <w:r w:rsidRPr="00A96C71">
        <w:t>Jonováhttps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.cz/projekt/1201498</w:t>
      </w:r>
    </w:p>
    <w:p w:rsidR="00624AA2" w:rsidRPr="00A96C71" w:rsidRDefault="00624AA2" w:rsidP="00A96C71">
      <w:r w:rsidRPr="00A96C71">
        <w:t xml:space="preserve">Dobrý den, v naší obci Košťálov se to podařilo. Postavili jsme čističku a kanalizaci. S občany obce jsme uzavřeli smlouvy na stočné a po roce, když končila smlouva s </w:t>
      </w:r>
      <w:proofErr w:type="spellStart"/>
      <w:r w:rsidRPr="00A96C71">
        <w:t>Veolii</w:t>
      </w:r>
      <w:proofErr w:type="spellEnd"/>
      <w:r w:rsidRPr="00A96C71">
        <w:t xml:space="preserve">, jsme uzavřeli smlouvy i na vodné. Nevím, jak </w:t>
      </w:r>
      <w:proofErr w:type="spellStart"/>
      <w:r w:rsidRPr="00A96C71">
        <w:t>Veolia</w:t>
      </w:r>
      <w:proofErr w:type="spellEnd"/>
      <w:r w:rsidRPr="00A96C71">
        <w:t>, protože jsme se snažili udržet vodné na co nejnižší ceně, ale my z toho máme jen radost. Pro obec to jsou sice starosti navíc, ale už se nemusíme každý rok dohadovat a hlavně dokazovat, proč nechceme vodné zdražit. Všechny opravy šly stejně z našeho rozpočtu. Oni jen inkasovali a žádné opravy neplatili. Nedejte se!!! Než podepíšete novou smlouvu, tak jednejte, zdůvodňujte ...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2" name="Obrázek 32" descr="Jiří Vojkov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iří Vojkovský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Jiří </w:t>
      </w:r>
      <w:proofErr w:type="spellStart"/>
      <w:r w:rsidRPr="00A96C71">
        <w:t>Vojkovskýhttps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>Přeji hodně štěstí při boji s větrnými mlýny, ale věřím ve vítězství! Samozřejmě budu držet také pěsti, a když bude možnost, rád přispěji jakýmkoliv způsobem. - 300 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1" name="Obrázek 31" descr="Viktor Boš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iktor Bošin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>Viktor Bošinahttps://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.cz/projekt/1201498</w:t>
      </w:r>
    </w:p>
    <w:p w:rsidR="00624AA2" w:rsidRPr="00A96C71" w:rsidRDefault="00624AA2" w:rsidP="00A96C71">
      <w:r w:rsidRPr="00A96C71">
        <w:t xml:space="preserve">Držím </w:t>
      </w:r>
      <w:proofErr w:type="gramStart"/>
      <w:r w:rsidRPr="00A96C71">
        <w:t>palce ať</w:t>
      </w:r>
      <w:proofErr w:type="gramEnd"/>
      <w:r w:rsidRPr="00A96C71">
        <w:t>  vyhrajete a může z toho být právní precedens. Viktor - 200 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30" name="Obrázek 30" descr="Zdeňka Mandl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deňka Mandlová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Zdeňka </w:t>
      </w:r>
      <w:proofErr w:type="spellStart"/>
      <w:r w:rsidRPr="00A96C71">
        <w:t>Mandlováhttps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.cz/projekt/1201498</w:t>
      </w:r>
    </w:p>
    <w:p w:rsidR="00624AA2" w:rsidRPr="00A96C71" w:rsidRDefault="00624AA2" w:rsidP="00A96C71">
      <w:r w:rsidRPr="00A96C71">
        <w:t xml:space="preserve">Měla by být dána všem starostům a hejtmanům povinnost, aby se seznámili se současně platným smluvním stavem vodáren s překupníky z </w:t>
      </w:r>
      <w:proofErr w:type="spellStart"/>
      <w:r w:rsidRPr="00A96C71">
        <w:t>Veolie</w:t>
      </w:r>
      <w:proofErr w:type="spellEnd"/>
      <w:r w:rsidRPr="00A96C71">
        <w:t xml:space="preserve">. Ono je lepší, když "nevědí a jen se diví", když na to přijde řeč. A např. v SVK a </w:t>
      </w:r>
      <w:proofErr w:type="spellStart"/>
      <w:r w:rsidRPr="00A96C71">
        <w:t>SčVaku</w:t>
      </w:r>
      <w:proofErr w:type="spellEnd"/>
      <w:r w:rsidRPr="00A96C71">
        <w:t xml:space="preserve"> byla podepsána smlouva o prodloužení spolupráce s </w:t>
      </w:r>
      <w:proofErr w:type="spellStart"/>
      <w:r w:rsidRPr="00A96C71">
        <w:t>Veolií</w:t>
      </w:r>
      <w:proofErr w:type="spellEnd"/>
      <w:r w:rsidRPr="00A96C71">
        <w:t xml:space="preserve">. Kdopak to zařídil? Zeptejte se, koho má město Liberec v dozorčí radě </w:t>
      </w:r>
      <w:proofErr w:type="spellStart"/>
      <w:r w:rsidRPr="00A96C71">
        <w:t>Veolie</w:t>
      </w:r>
      <w:proofErr w:type="spellEnd"/>
      <w:r w:rsidRPr="00A96C71">
        <w:t>, a je jasno. - 500 Kč</w:t>
      </w:r>
    </w:p>
    <w:p w:rsidR="00624AA2" w:rsidRPr="00A96C71" w:rsidRDefault="00624AA2" w:rsidP="00A96C71">
      <w:r w:rsidRPr="00A96C71">
        <w:lastRenderedPageBreak/>
        <w:drawing>
          <wp:inline distT="0" distB="0" distL="0" distR="0">
            <wp:extent cx="762000" cy="762000"/>
            <wp:effectExtent l="0" t="0" r="0" b="0"/>
            <wp:docPr id="29" name="Obrázek 29" descr="Mirka Schmidt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irka Schmidtová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Mirka </w:t>
      </w:r>
      <w:proofErr w:type="spellStart"/>
      <w:r w:rsidRPr="00A96C71">
        <w:t>Schmidtováhttps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 xml:space="preserve">Je dobře, co děláte, jste dobří lidé. </w:t>
      </w:r>
      <w:r w:rsidRPr="00A96C71">
        <w:rPr>
          <w:rFonts w:ascii="Segoe UI Symbol" w:hAnsi="Segoe UI Symbol" w:cs="Segoe UI Symbol"/>
        </w:rPr>
        <w:t>🙂</w:t>
      </w:r>
      <w:r w:rsidRPr="00A96C71">
        <w:t xml:space="preserve"> - 500 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28" name="Obrázek 28" descr="Rostislav Šmí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ostislav Šmí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r w:rsidRPr="00A96C71">
        <w:t xml:space="preserve">Rostislav </w:t>
      </w:r>
      <w:proofErr w:type="spellStart"/>
      <w:r w:rsidRPr="00A96C71">
        <w:t>Šmídhttps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>Děkuji za Vaše aktivity. - 1 000 Kč</w:t>
      </w:r>
    </w:p>
    <w:p w:rsidR="00624AA2" w:rsidRPr="00A96C71" w:rsidRDefault="00624AA2" w:rsidP="00A96C71">
      <w:r w:rsidRPr="00A96C71">
        <w:drawing>
          <wp:inline distT="0" distB="0" distL="0" distR="0">
            <wp:extent cx="762000" cy="762000"/>
            <wp:effectExtent l="0" t="0" r="0" b="0"/>
            <wp:docPr id="27" name="Obrázek 27" descr="Blahomír Skoup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lahomír Skoupý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Pr="00A96C71" w:rsidRDefault="00624AA2" w:rsidP="00A96C71">
      <w:proofErr w:type="spellStart"/>
      <w:r w:rsidRPr="00A96C71">
        <w:t>Blahomír</w:t>
      </w:r>
      <w:proofErr w:type="spellEnd"/>
      <w:r w:rsidRPr="00A96C71">
        <w:t xml:space="preserve"> </w:t>
      </w:r>
      <w:proofErr w:type="spellStart"/>
      <w:r w:rsidRPr="00A96C71">
        <w:t>Skoupýhttps</w:t>
      </w:r>
      <w:proofErr w:type="spellEnd"/>
      <w:r w:rsidRPr="00A96C71">
        <w:t>://</w:t>
      </w:r>
      <w:proofErr w:type="gramStart"/>
      <w:r w:rsidRPr="00A96C71">
        <w:t>www</w:t>
      </w:r>
      <w:proofErr w:type="gramEnd"/>
      <w:r w:rsidRPr="00A96C71">
        <w:t>.</w:t>
      </w:r>
      <w:proofErr w:type="gramStart"/>
      <w:r w:rsidRPr="00A96C71">
        <w:t>darujme</w:t>
      </w:r>
      <w:proofErr w:type="gramEnd"/>
      <w:r w:rsidRPr="00A96C71">
        <w:t>.cz/projekt/1200860</w:t>
      </w:r>
    </w:p>
    <w:p w:rsidR="00624AA2" w:rsidRPr="00A96C71" w:rsidRDefault="00624AA2" w:rsidP="00A96C71">
      <w:r w:rsidRPr="00A96C71">
        <w:t xml:space="preserve">Polistopadovou privatizaci doprovázely zločiny za miliardy, usnesla se sněmovna (6. 6. 2019)  1 000 Kč  Stenozáznam tohoto projednávaného bodu je na </w:t>
      </w:r>
      <w:hyperlink r:id="rId32" w:history="1">
        <w:r w:rsidRPr="00A96C71">
          <w:rPr>
            <w:rStyle w:val="Hypertextovodkaz"/>
          </w:rPr>
          <w:t>http://www.psp.cz/eknih/2017ps/stenprot/030schuz/bqbs/b18722701.htm</w:t>
        </w:r>
      </w:hyperlink>
      <w:r w:rsidRPr="00A96C71">
        <w:t xml:space="preserve"> -  Hlasování poslanců je na </w:t>
      </w:r>
      <w:hyperlink r:id="rId33" w:history="1">
        <w:r w:rsidRPr="00A96C71">
          <w:rPr>
            <w:rStyle w:val="Hypertextovodkaz"/>
          </w:rPr>
          <w:t>http://www.psp.cz/sqw/hlasy.sqw?g=70508&amp;l=cz</w:t>
        </w:r>
      </w:hyperlink>
    </w:p>
    <w:p w:rsidR="00624AA2" w:rsidRPr="00A96C71" w:rsidRDefault="00624AA2" w:rsidP="00A96C71">
      <w:r w:rsidRPr="00A96C71">
        <w:t>Darujme.cz je největší online aplikace pro darování v ČR, která chrání dárce, protože umožňuje podpořit obranu vody anonymně.</w:t>
      </w:r>
    </w:p>
    <w:p w:rsidR="00624AA2" w:rsidRPr="00A96C71" w:rsidRDefault="00624AA2" w:rsidP="00A96C71">
      <w:r w:rsidRPr="00A96C71">
        <w:t>VODA JE ŽIVOT A NÁŠ ŽIVOT, ANI ŽIVOT NAŠICH DĚTÍ, DO RUKOU KONCERNŮ ANI PŘEKUPNÍKŮ ROZHODNĚ NEPATŘÍ. SOUHLASÍTE? PAK NÁS PODPOŘTE</w:t>
      </w:r>
      <w:r w:rsidRPr="00A96C71">
        <w:br/>
      </w:r>
    </w:p>
    <w:p w:rsidR="00624AA2" w:rsidRPr="00A96C71" w:rsidRDefault="00624AA2" w:rsidP="00A96C71">
      <w:r w:rsidRPr="00A96C71">
        <w:t>Samo se nic nenapraví a je skvělé, že to chápe čím dál více lidí a s námi sebe i vodu brání.</w:t>
      </w:r>
      <w:r w:rsidRPr="00A96C71">
        <w:br/>
      </w:r>
    </w:p>
    <w:p w:rsidR="00624AA2" w:rsidRPr="00A96C71" w:rsidRDefault="00624AA2" w:rsidP="00A96C71">
      <w:r w:rsidRPr="00A96C71">
        <w:t>Chráníme vodu, lidi ale i naše a vaše peníze, které jinak končí v zahraničí místo např. řešení sucha nebo obnovy trubek. Obranu vody financujeme z vlastních zdrojů a z příspěvků lidí, jako jste vy.</w:t>
      </w:r>
    </w:p>
    <w:p w:rsidR="00624AA2" w:rsidRPr="00A96C71" w:rsidRDefault="00624AA2" w:rsidP="00A96C71">
      <w:r w:rsidRPr="00A96C71">
        <w:t>Od státu a politických stran nechce ani korunu, aby nás nemohli ovlivňovat.</w:t>
      </w:r>
    </w:p>
    <w:p w:rsidR="00624AA2" w:rsidRPr="00A96C71" w:rsidRDefault="00624AA2" w:rsidP="00A96C71">
      <w:r w:rsidRPr="00A96C71">
        <w:t>To nám umožňuje řešit příčinu problému, protiprávní jednání některých politiků v zájmu koncernů.</w:t>
      </w:r>
    </w:p>
    <w:p w:rsidR="00624AA2" w:rsidRPr="00A96C71" w:rsidRDefault="00624AA2" w:rsidP="00A96C71">
      <w:r w:rsidRPr="00A96C71">
        <w:t>Převodem na transparentní účet u ČSOB</w:t>
      </w:r>
    </w:p>
    <w:p w:rsidR="00624AA2" w:rsidRPr="00A96C71" w:rsidRDefault="00624AA2" w:rsidP="00A96C71">
      <w:r w:rsidRPr="00A96C71">
        <w:t>966665/0300</w:t>
      </w:r>
    </w:p>
    <w:p w:rsidR="00624AA2" w:rsidRPr="00A96C71" w:rsidRDefault="00624AA2" w:rsidP="00A96C71">
      <w:r w:rsidRPr="00A96C71">
        <w:t>nebo</w:t>
      </w:r>
    </w:p>
    <w:p w:rsidR="00624AA2" w:rsidRPr="00A96C71" w:rsidRDefault="00624AA2" w:rsidP="00A96C71">
      <w:r w:rsidRPr="00A96C71">
        <w:t>Děkujeme</w:t>
      </w:r>
      <w:r w:rsidRPr="00A96C71">
        <w:rPr>
          <w:rFonts w:ascii="Segoe UI Symbol" w:hAnsi="Segoe UI Symbol" w:cs="Segoe UI Symbol"/>
        </w:rPr>
        <w:t>🐬</w:t>
      </w:r>
      <w:r w:rsidRPr="00A96C71">
        <w:br/>
      </w:r>
    </w:p>
    <w:p w:rsidR="00624AA2" w:rsidRPr="00A96C71" w:rsidRDefault="00624AA2" w:rsidP="00A96C71">
      <w:r w:rsidRPr="00A96C71">
        <w:lastRenderedPageBreak/>
        <w:t>NADAČNÍ FOND PRAVDA O VODĚ</w:t>
      </w:r>
    </w:p>
    <w:p w:rsidR="00624AA2" w:rsidRPr="00A96C71" w:rsidRDefault="00624AA2" w:rsidP="00A96C71">
      <w:r w:rsidRPr="00A96C71">
        <w:t xml:space="preserve">Aktuálně nové </w:t>
      </w:r>
      <w:hyperlink r:id="rId34" w:history="1">
        <w:r w:rsidRPr="00A96C71">
          <w:rPr>
            <w:rStyle w:val="Hypertextovodkaz"/>
          </w:rPr>
          <w:t>ROZSUDKY</w:t>
        </w:r>
      </w:hyperlink>
    </w:p>
    <w:p w:rsidR="00624AA2" w:rsidRPr="00A96C71" w:rsidRDefault="00624AA2" w:rsidP="00A96C71">
      <w:r w:rsidRPr="00A96C71">
        <w:t>Cíle naší práce jsou:</w:t>
      </w:r>
      <w:r w:rsidRPr="00A96C71">
        <w:br/>
        <w:t>Vrátit zájmy lidí do správy vody. Řešit sucho, obno</w:t>
      </w:r>
      <w:r w:rsidR="00A96C71">
        <w:t>vu trubek, čistotu vody, garanci</w:t>
      </w:r>
      <w:bookmarkStart w:id="0" w:name="_GoBack"/>
      <w:bookmarkEnd w:id="0"/>
      <w:r w:rsidRPr="00A96C71">
        <w:t xml:space="preserve"> práva lidí na vodu v ústavě. Konec tunelů vodáren a kšeftu s vodou. Stop miliardám z vody v cizině.</w:t>
      </w:r>
    </w:p>
    <w:p w:rsidR="00624AA2" w:rsidRPr="00A96C71" w:rsidRDefault="00624AA2" w:rsidP="00A96C71">
      <w:hyperlink r:id="rId35" w:history="1">
        <w:r w:rsidRPr="00A96C71">
          <w:rPr>
            <w:rStyle w:val="Hypertextovodkaz"/>
          </w:rPr>
          <w:t>DVTV</w:t>
        </w:r>
      </w:hyperlink>
      <w:r w:rsidRPr="00A96C71">
        <w:t xml:space="preserve">, </w:t>
      </w:r>
      <w:hyperlink r:id="rId36" w:history="1">
        <w:r w:rsidRPr="00A96C71">
          <w:rPr>
            <w:rStyle w:val="Hypertextovodkaz"/>
          </w:rPr>
          <w:t>REPORTÉŘI</w:t>
        </w:r>
      </w:hyperlink>
      <w:r w:rsidRPr="00A96C71">
        <w:t xml:space="preserve">, </w:t>
      </w:r>
      <w:hyperlink r:id="rId37" w:history="1">
        <w:r w:rsidRPr="00A96C71">
          <w:rPr>
            <w:rStyle w:val="Hypertextovodkaz"/>
          </w:rPr>
          <w:t>MÉDIA</w:t>
        </w:r>
      </w:hyperlink>
    </w:p>
    <w:p w:rsidR="00624AA2" w:rsidRPr="00A96C71" w:rsidRDefault="00624AA2" w:rsidP="00A96C71">
      <w:r w:rsidRPr="00A96C71">
        <w:t>KOMUNITA</w:t>
      </w:r>
    </w:p>
    <w:p w:rsidR="00624AA2" w:rsidRPr="00A96C71" w:rsidRDefault="00624AA2" w:rsidP="00A96C71">
      <w:r w:rsidRPr="00A96C71">
        <w:t xml:space="preserve">Každou sobotu nové </w:t>
      </w:r>
      <w:hyperlink r:id="rId38" w:history="1">
        <w:r w:rsidRPr="00A96C71">
          <w:rPr>
            <w:rStyle w:val="Hypertextovodkaz"/>
          </w:rPr>
          <w:t>VIDEO</w:t>
        </w:r>
      </w:hyperlink>
    </w:p>
    <w:p w:rsidR="00624AA2" w:rsidRPr="00A96C71" w:rsidRDefault="00624AA2" w:rsidP="00A96C71">
      <w:r w:rsidRPr="00A96C71">
        <w:t>YOU TUBE</w:t>
      </w:r>
    </w:p>
    <w:p w:rsidR="00624AA2" w:rsidRPr="00A96C71" w:rsidRDefault="00624AA2" w:rsidP="00A96C71">
      <w:r w:rsidRPr="00A96C7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Obdélník 26" descr="https://pravdaovode.cz/wp-content/uploads/2019/01/you-tube-lišta.jpg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CB652" id="Obdélník 26" o:spid="_x0000_s1026" alt="https://pravdaovode.cz/wp-content/uploads/2019/01/you-tube-lišta.jpg" href="https://www.youtube.com/channel/UCjq7y6jN7cAz0i_wcuSzH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24AA2" w:rsidRPr="00A96C71" w:rsidRDefault="00624AA2" w:rsidP="00A96C71">
      <w:hyperlink r:id="rId39" w:history="1">
        <w:r w:rsidRPr="00A96C71">
          <w:rPr>
            <w:rStyle w:val="Hypertextovodkaz"/>
          </w:rPr>
          <w:t>CO DĚLÁME PRO NÁPRAVU?</w:t>
        </w:r>
      </w:hyperlink>
    </w:p>
    <w:p w:rsidR="00624AA2" w:rsidRPr="00A96C71" w:rsidRDefault="00624AA2" w:rsidP="00A96C71">
      <w:r w:rsidRPr="00A96C71">
        <w:t xml:space="preserve">JSME NESTÁTNÍ NEZISKOVÁ ORGANIZACE </w:t>
      </w:r>
    </w:p>
    <w:p w:rsidR="00624AA2" w:rsidRPr="00A96C71" w:rsidRDefault="00624AA2" w:rsidP="00A96C71">
      <w:r w:rsidRPr="00A96C71">
        <w:t xml:space="preserve">Každý týden nový </w:t>
      </w:r>
      <w:hyperlink r:id="rId40" w:history="1">
        <w:r w:rsidRPr="00A96C71">
          <w:rPr>
            <w:rStyle w:val="Hypertextovodkaz"/>
          </w:rPr>
          <w:t xml:space="preserve">ČLÁNEK </w:t>
        </w:r>
      </w:hyperlink>
    </w:p>
    <w:p w:rsidR="00624AA2" w:rsidRPr="00A96C71" w:rsidRDefault="00624AA2" w:rsidP="00A96C71">
      <w:r w:rsidRPr="00A96C71">
        <w:t xml:space="preserve">Postavil se protiprávní komercionalizaci správy vody v ČR. </w:t>
      </w:r>
      <w:r w:rsidRPr="00A96C71">
        <w:br/>
        <w:t>Systém, kdy jsou zájmy soukromých firem nadřazeny zákonům a zájmům lidí, je ve svobodném státě neakceptovatelný.</w:t>
      </w:r>
    </w:p>
    <w:p w:rsidR="00624AA2" w:rsidRPr="00A96C71" w:rsidRDefault="00624AA2" w:rsidP="00A96C71">
      <w:hyperlink r:id="rId41" w:history="1">
        <w:r w:rsidRPr="00A96C71">
          <w:rPr>
            <w:rStyle w:val="Hypertextovodkaz"/>
          </w:rPr>
          <w:t>KONTAKT</w:t>
        </w:r>
      </w:hyperlink>
    </w:p>
    <w:p w:rsidR="00624AA2" w:rsidRPr="00A96C71" w:rsidRDefault="00624AA2" w:rsidP="00A96C71">
      <w:hyperlink r:id="rId42" w:history="1">
        <w:r w:rsidRPr="00A96C71">
          <w:rPr>
            <w:rStyle w:val="Hypertextovodkaz"/>
          </w:rPr>
          <w:t>Přidejte se k obraně vody</w:t>
        </w:r>
      </w:hyperlink>
    </w:p>
    <w:p w:rsidR="00624AA2" w:rsidRPr="00A96C71" w:rsidRDefault="00624AA2" w:rsidP="00A96C71">
      <w:hyperlink r:id="rId43" w:history="1">
        <w:r w:rsidRPr="00A96C71">
          <w:rPr>
            <w:rStyle w:val="Hypertextovodkaz"/>
          </w:rPr>
          <w:t>Zásady zpracování osobních údajů</w:t>
        </w:r>
      </w:hyperlink>
    </w:p>
    <w:p w:rsidR="005152CD" w:rsidRDefault="005152CD"/>
    <w:sectPr w:rsidR="0051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DA"/>
    <w:multiLevelType w:val="multilevel"/>
    <w:tmpl w:val="A89C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E4EF1"/>
    <w:multiLevelType w:val="multilevel"/>
    <w:tmpl w:val="53C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439DC"/>
    <w:multiLevelType w:val="multilevel"/>
    <w:tmpl w:val="FA1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F"/>
    <w:rsid w:val="004C746F"/>
    <w:rsid w:val="005152CD"/>
    <w:rsid w:val="00624AA2"/>
    <w:rsid w:val="00A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22A5"/>
  <w15:chartTrackingRefBased/>
  <w15:docId w15:val="{0E5B6CB2-0903-4C31-8811-2D06F7EE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C7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74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74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74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C74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or-heading-title">
    <w:name w:val="elementor-heading-title"/>
    <w:basedOn w:val="Normln"/>
    <w:rsid w:val="004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74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746F"/>
    <w:rPr>
      <w:color w:val="0000FF"/>
      <w:u w:val="single"/>
    </w:rPr>
  </w:style>
  <w:style w:type="paragraph" w:customStyle="1" w:styleId="title">
    <w:name w:val="title"/>
    <w:basedOn w:val="Normln"/>
    <w:rsid w:val="004C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4C746F"/>
  </w:style>
  <w:style w:type="character" w:customStyle="1" w:styleId="subtext">
    <w:name w:val="subtext"/>
    <w:basedOn w:val="Standardnpsmoodstavce"/>
    <w:rsid w:val="004C746F"/>
  </w:style>
  <w:style w:type="character" w:customStyle="1" w:styleId="uficommentbody">
    <w:name w:val="uficommentbody"/>
    <w:basedOn w:val="Standardnpsmoodstavce"/>
    <w:rsid w:val="004C746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C7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C746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C7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C746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estimonialby">
    <w:name w:val="testimonial_by"/>
    <w:basedOn w:val="Standardnpsmoodstavce"/>
    <w:rsid w:val="004C746F"/>
  </w:style>
  <w:style w:type="character" w:customStyle="1" w:styleId="testimonialsite">
    <w:name w:val="testimonial_site"/>
    <w:basedOn w:val="Standardnpsmoodstavce"/>
    <w:rsid w:val="004C746F"/>
  </w:style>
  <w:style w:type="character" w:customStyle="1" w:styleId="ncl">
    <w:name w:val="_ncl"/>
    <w:basedOn w:val="Standardnpsmoodstavce"/>
    <w:rsid w:val="004C746F"/>
  </w:style>
  <w:style w:type="character" w:customStyle="1" w:styleId="hascaption">
    <w:name w:val="hascaption"/>
    <w:basedOn w:val="Standardnpsmoodstavce"/>
    <w:rsid w:val="0062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56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999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7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92212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949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77350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319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58363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2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56652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06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52923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65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65133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870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32777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061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03087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98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8245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83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81164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553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9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3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468">
              <w:marLeft w:val="0"/>
              <w:marRight w:val="0"/>
              <w:marTop w:val="0"/>
              <w:marBottom w:val="0"/>
              <w:divBdr>
                <w:top w:val="single" w:sz="24" w:space="31" w:color="auto"/>
                <w:left w:val="none" w:sz="0" w:space="0" w:color="auto"/>
                <w:bottom w:val="single" w:sz="24" w:space="31" w:color="auto"/>
                <w:right w:val="none" w:sz="0" w:space="0" w:color="auto"/>
              </w:divBdr>
              <w:divsChild>
                <w:div w:id="1184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59753">
              <w:marLeft w:val="0"/>
              <w:marRight w:val="0"/>
              <w:marTop w:val="0"/>
              <w:marBottom w:val="0"/>
              <w:divBdr>
                <w:top w:val="single" w:sz="24" w:space="23" w:color="auto"/>
                <w:left w:val="none" w:sz="0" w:space="0" w:color="auto"/>
                <w:bottom w:val="single" w:sz="24" w:space="23" w:color="auto"/>
                <w:right w:val="none" w:sz="0" w:space="0" w:color="auto"/>
              </w:divBdr>
              <w:divsChild>
                <w:div w:id="246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355969">
              <w:marLeft w:val="0"/>
              <w:marRight w:val="0"/>
              <w:marTop w:val="0"/>
              <w:marBottom w:val="0"/>
              <w:divBdr>
                <w:top w:val="single" w:sz="24" w:space="31" w:color="auto"/>
                <w:left w:val="none" w:sz="0" w:space="0" w:color="auto"/>
                <w:bottom w:val="single" w:sz="24" w:space="31" w:color="auto"/>
                <w:right w:val="none" w:sz="0" w:space="0" w:color="auto"/>
              </w:divBdr>
              <w:divsChild>
                <w:div w:id="37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0308">
              <w:marLeft w:val="0"/>
              <w:marRight w:val="0"/>
              <w:marTop w:val="0"/>
              <w:marBottom w:val="0"/>
              <w:divBdr>
                <w:top w:val="single" w:sz="24" w:space="31" w:color="auto"/>
                <w:left w:val="none" w:sz="0" w:space="0" w:color="auto"/>
                <w:bottom w:val="single" w:sz="24" w:space="31" w:color="auto"/>
                <w:right w:val="none" w:sz="0" w:space="0" w:color="auto"/>
              </w:divBdr>
              <w:divsChild>
                <w:div w:id="1536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972568">
              <w:marLeft w:val="0"/>
              <w:marRight w:val="0"/>
              <w:marTop w:val="0"/>
              <w:marBottom w:val="0"/>
              <w:divBdr>
                <w:top w:val="single" w:sz="24" w:space="31" w:color="auto"/>
                <w:left w:val="none" w:sz="0" w:space="0" w:color="auto"/>
                <w:bottom w:val="single" w:sz="24" w:space="31" w:color="auto"/>
                <w:right w:val="none" w:sz="0" w:space="0" w:color="auto"/>
              </w:divBdr>
              <w:divsChild>
                <w:div w:id="1151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79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88371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3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8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63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1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3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90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21202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5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85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0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71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3142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7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16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0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7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9443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51684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19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90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3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616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58584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1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0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458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68853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7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278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71061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3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59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49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113070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2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21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3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9688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78187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5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9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81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731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37023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9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98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8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2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787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ABABA"/>
                                                    <w:left w:val="single" w:sz="12" w:space="0" w:color="BABABA"/>
                                                    <w:bottom w:val="single" w:sz="12" w:space="0" w:color="BABABA"/>
                                                    <w:right w:val="single" w:sz="12" w:space="0" w:color="BABABA"/>
                                                  </w:divBdr>
                                                  <w:divsChild>
                                                    <w:div w:id="12129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18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53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52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449962">
              <w:marLeft w:val="0"/>
              <w:marRight w:val="0"/>
              <w:marTop w:val="0"/>
              <w:marBottom w:val="0"/>
              <w:divBdr>
                <w:top w:val="single" w:sz="24" w:space="31" w:color="auto"/>
                <w:left w:val="none" w:sz="0" w:space="0" w:color="auto"/>
                <w:bottom w:val="single" w:sz="24" w:space="23" w:color="auto"/>
                <w:right w:val="none" w:sz="0" w:space="0" w:color="auto"/>
              </w:divBdr>
              <w:divsChild>
                <w:div w:id="1847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83097">
              <w:marLeft w:val="0"/>
              <w:marRight w:val="0"/>
              <w:marTop w:val="0"/>
              <w:marBottom w:val="0"/>
              <w:divBdr>
                <w:top w:val="single" w:sz="24" w:space="31" w:color="auto"/>
                <w:left w:val="none" w:sz="0" w:space="0" w:color="auto"/>
                <w:bottom w:val="single" w:sz="24" w:space="31" w:color="auto"/>
                <w:right w:val="none" w:sz="0" w:space="0" w:color="auto"/>
              </w:divBdr>
              <w:divsChild>
                <w:div w:id="1643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0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023491">
              <w:marLeft w:val="0"/>
              <w:marRight w:val="0"/>
              <w:marTop w:val="0"/>
              <w:marBottom w:val="0"/>
              <w:divBdr>
                <w:top w:val="single" w:sz="24" w:space="23" w:color="auto"/>
                <w:left w:val="none" w:sz="0" w:space="0" w:color="auto"/>
                <w:bottom w:val="single" w:sz="24" w:space="23" w:color="auto"/>
                <w:right w:val="none" w:sz="0" w:space="0" w:color="auto"/>
              </w:divBdr>
              <w:divsChild>
                <w:div w:id="13848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8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602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239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184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93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6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74312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15" w:color="auto"/>
            <w:right w:val="none" w:sz="0" w:space="0" w:color="auto"/>
          </w:divBdr>
          <w:divsChild>
            <w:div w:id="14558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75676">
          <w:marLeft w:val="0"/>
          <w:marRight w:val="0"/>
          <w:marTop w:val="0"/>
          <w:marBottom w:val="0"/>
          <w:divBdr>
            <w:top w:val="single" w:sz="24" w:space="23" w:color="auto"/>
            <w:left w:val="none" w:sz="0" w:space="0" w:color="auto"/>
            <w:bottom w:val="single" w:sz="24" w:space="23" w:color="auto"/>
            <w:right w:val="none" w:sz="0" w:space="0" w:color="auto"/>
          </w:divBdr>
          <w:divsChild>
            <w:div w:id="1136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564748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11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1191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760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450947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22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82509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70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04893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94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44157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09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3825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15" w:color="auto"/>
            <w:right w:val="none" w:sz="0" w:space="0" w:color="auto"/>
          </w:divBdr>
          <w:divsChild>
            <w:div w:id="6742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4146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478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12935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800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7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086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563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86567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109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9054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12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74714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06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2909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81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16881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12" w:space="31" w:color="DEDDDD"/>
            <w:right w:val="none" w:sz="0" w:space="0" w:color="auto"/>
          </w:divBdr>
          <w:divsChild>
            <w:div w:id="1224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1941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5057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9964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495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0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10951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720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31536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335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3227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9577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66636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470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79413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23" w:color="auto"/>
            <w:right w:val="none" w:sz="0" w:space="0" w:color="auto"/>
          </w:divBdr>
          <w:divsChild>
            <w:div w:id="670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28175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773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64029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810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43423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882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73802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53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931562">
          <w:marLeft w:val="0"/>
          <w:marRight w:val="0"/>
          <w:marTop w:val="0"/>
          <w:marBottom w:val="0"/>
          <w:divBdr>
            <w:top w:val="single" w:sz="12" w:space="31" w:color="4D4D4D"/>
            <w:left w:val="none" w:sz="0" w:space="0" w:color="auto"/>
            <w:bottom w:val="single" w:sz="24" w:space="15" w:color="auto"/>
            <w:right w:val="none" w:sz="0" w:space="0" w:color="auto"/>
          </w:divBdr>
          <w:divsChild>
            <w:div w:id="14131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80985">
          <w:marLeft w:val="0"/>
          <w:marRight w:val="0"/>
          <w:marTop w:val="0"/>
          <w:marBottom w:val="0"/>
          <w:divBdr>
            <w:top w:val="single" w:sz="24" w:space="15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615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672074">
          <w:marLeft w:val="0"/>
          <w:marRight w:val="0"/>
          <w:marTop w:val="0"/>
          <w:marBottom w:val="0"/>
          <w:divBdr>
            <w:top w:val="single" w:sz="24" w:space="23" w:color="auto"/>
            <w:left w:val="none" w:sz="0" w:space="0" w:color="auto"/>
            <w:bottom w:val="single" w:sz="24" w:space="23" w:color="auto"/>
            <w:right w:val="none" w:sz="0" w:space="0" w:color="auto"/>
          </w:divBdr>
          <w:divsChild>
            <w:div w:id="1793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642550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973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601713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264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73320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426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507077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004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0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35035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491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54745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1690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54406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2027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08998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404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4680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12" w:space="31" w:color="D7D5D5"/>
            <w:right w:val="none" w:sz="0" w:space="0" w:color="auto"/>
          </w:divBdr>
          <w:divsChild>
            <w:div w:id="1611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648536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2050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521774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5787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03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8930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1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2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0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90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7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2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62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6571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2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70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1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1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6133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6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2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5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7150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0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75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1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4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801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1192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62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60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7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6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39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4572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8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0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9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80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4814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3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5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2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4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6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816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39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9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53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395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42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7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06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BABABA"/>
                                                <w:left w:val="single" w:sz="12" w:space="0" w:color="BABABA"/>
                                                <w:bottom w:val="single" w:sz="12" w:space="0" w:color="BABABA"/>
                                                <w:right w:val="single" w:sz="12" w:space="0" w:color="BABABA"/>
                                              </w:divBdr>
                                              <w:divsChild>
                                                <w:div w:id="126113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7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726132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0" w:color="auto"/>
            <w:right w:val="none" w:sz="0" w:space="0" w:color="auto"/>
          </w:divBdr>
          <w:divsChild>
            <w:div w:id="1872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852359">
          <w:marLeft w:val="0"/>
          <w:marRight w:val="0"/>
          <w:marTop w:val="0"/>
          <w:marBottom w:val="0"/>
          <w:divBdr>
            <w:top w:val="single" w:sz="24" w:space="31" w:color="auto"/>
            <w:left w:val="none" w:sz="0" w:space="0" w:color="auto"/>
            <w:bottom w:val="single" w:sz="24" w:space="31" w:color="auto"/>
            <w:right w:val="none" w:sz="0" w:space="0" w:color="auto"/>
          </w:divBdr>
          <w:divsChild>
            <w:div w:id="918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daovode.cz/rozsudek-veolie-vyzva-js/" TargetMode="External"/><Relationship Id="rId13" Type="http://schemas.openxmlformats.org/officeDocument/2006/relationships/hyperlink" Target="https://pravdaovode.cz/zaloba-veolie-na-novinare-28-7-17/" TargetMode="External"/><Relationship Id="rId18" Type="http://schemas.openxmlformats.org/officeDocument/2006/relationships/hyperlink" Target="https://pravdaovode.cz/zalobni-utoky-koncernu/" TargetMode="External"/><Relationship Id="rId26" Type="http://schemas.openxmlformats.org/officeDocument/2006/relationships/image" Target="media/image3.wmf"/><Relationship Id="rId39" Type="http://schemas.openxmlformats.org/officeDocument/2006/relationships/hyperlink" Target="https://pravdaovode.cz/nfp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daovode.cz/rozsudek-veolie-vyzva-js/" TargetMode="External"/><Relationship Id="rId34" Type="http://schemas.openxmlformats.org/officeDocument/2006/relationships/hyperlink" Target="https://pravdaovode.cz/rozsudky" TargetMode="External"/><Relationship Id="rId42" Type="http://schemas.openxmlformats.org/officeDocument/2006/relationships/hyperlink" Target="https://pravdaovode.cz/podporte-nas/" TargetMode="External"/><Relationship Id="rId7" Type="http://schemas.openxmlformats.org/officeDocument/2006/relationships/hyperlink" Target="https://pravdaovode.cz/muj-pribeh/" TargetMode="External"/><Relationship Id="rId12" Type="http://schemas.openxmlformats.org/officeDocument/2006/relationships/hyperlink" Target="https://pravdaovode.cz/rozsudek-veolie-vyzva-js/" TargetMode="External"/><Relationship Id="rId17" Type="http://schemas.openxmlformats.org/officeDocument/2006/relationships/hyperlink" Target="https://pravdaovode.cz/muj-pribeh/" TargetMode="External"/><Relationship Id="rId25" Type="http://schemas.openxmlformats.org/officeDocument/2006/relationships/hyperlink" Target="https://pravdaovode.cz/zaloba-veolie-na-obcany-7-7-15/" TargetMode="External"/><Relationship Id="rId33" Type="http://schemas.openxmlformats.org/officeDocument/2006/relationships/hyperlink" Target="http://www.psp.cz/sqw/hlasy.sqw?g=70508&amp;l=cz" TargetMode="External"/><Relationship Id="rId38" Type="http://schemas.openxmlformats.org/officeDocument/2006/relationships/hyperlink" Target="https://www.youtube.com/channel/UCjq7y6jN7cAz0i_wcuSzH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daovode.cz/rozsudek-veolie-vyzva-rn/" TargetMode="External"/><Relationship Id="rId20" Type="http://schemas.openxmlformats.org/officeDocument/2006/relationships/hyperlink" Target="https://pravdaovode.cz/zalobni-praktiky-veolie/" TargetMode="External"/><Relationship Id="rId29" Type="http://schemas.openxmlformats.org/officeDocument/2006/relationships/hyperlink" Target="https://pravdaovode.cz/wp-content/uploads/2020/10/NFPoV-Souhlas-se-zpracovanim-osobnich-udaju-VZOR-OV.docx.pdf" TargetMode="External"/><Relationship Id="rId41" Type="http://schemas.openxmlformats.org/officeDocument/2006/relationships/hyperlink" Target="https://pravdaovode.cz/kontak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avdaovode.cz/rozsudek-veolie-vyzva-js/" TargetMode="External"/><Relationship Id="rId24" Type="http://schemas.openxmlformats.org/officeDocument/2006/relationships/hyperlink" Target="https://pravdaovode.cz/zaloba-veolia-x-starosta-4-11-04/" TargetMode="External"/><Relationship Id="rId32" Type="http://schemas.openxmlformats.org/officeDocument/2006/relationships/hyperlink" Target="http://www.psp.cz/eknih/2017ps/stenprot/030schuz/bqbs/b18722701.htm" TargetMode="External"/><Relationship Id="rId37" Type="http://schemas.openxmlformats.org/officeDocument/2006/relationships/hyperlink" Target="https://pravdaovode.cz/media/" TargetMode="External"/><Relationship Id="rId40" Type="http://schemas.openxmlformats.org/officeDocument/2006/relationships/hyperlink" Target="https://pravdaovode.cz/novinky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channel/UCjq7y6jN7cAz0i_wcuSzHEw?sub_confirmation=1" TargetMode="External"/><Relationship Id="rId15" Type="http://schemas.openxmlformats.org/officeDocument/2006/relationships/hyperlink" Target="https://pravdaovode.cz/nfpov/" TargetMode="External"/><Relationship Id="rId23" Type="http://schemas.openxmlformats.org/officeDocument/2006/relationships/hyperlink" Target="https://pravdaovode.cz/rozsudek-veolie-8-2-17-advokatni-komora/" TargetMode="External"/><Relationship Id="rId28" Type="http://schemas.openxmlformats.org/officeDocument/2006/relationships/control" Target="activeX/activeX2.xml"/><Relationship Id="rId36" Type="http://schemas.openxmlformats.org/officeDocument/2006/relationships/hyperlink" Target="https://youtu.be/n5FIGoUlHuc" TargetMode="External"/><Relationship Id="rId10" Type="http://schemas.openxmlformats.org/officeDocument/2006/relationships/hyperlink" Target="https://pravdaovode.cz/rozsudek-veolie-vyzva-js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daovode.cz/rozsudek-veolie-vyzva-js/" TargetMode="External"/><Relationship Id="rId14" Type="http://schemas.openxmlformats.org/officeDocument/2006/relationships/hyperlink" Target="https://en.wikipedia.org/wiki/Strategic_lawsuit_against_public_participation?fbclid" TargetMode="External"/><Relationship Id="rId22" Type="http://schemas.openxmlformats.org/officeDocument/2006/relationships/hyperlink" Target="https://pravdaovode.cz/zaloba-veolie-na-novotneho-10-2-17/" TargetMode="External"/><Relationship Id="rId27" Type="http://schemas.openxmlformats.org/officeDocument/2006/relationships/control" Target="activeX/activeX1.xml"/><Relationship Id="rId30" Type="http://schemas.openxmlformats.org/officeDocument/2006/relationships/image" Target="media/image4.jpeg"/><Relationship Id="rId35" Type="http://schemas.openxmlformats.org/officeDocument/2006/relationships/hyperlink" Target="https://youtu.be/Jb3tyg0a3qE" TargetMode="External"/><Relationship Id="rId43" Type="http://schemas.openxmlformats.org/officeDocument/2006/relationships/hyperlink" Target="https://pravdaovode.cz/wp-content/uploads/2020/10/NFPoV-Souhlas-se-zpracovanim-osobnich-udaju-VZOR-OV.docx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1580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ŽALOBNÍ ÚTOKY S CÍLEM ZABRÁNIT INFORMOVÁNÍ VEŘEJNOSTI</vt:lpstr>
      <vt:lpstr>    A strategic lawsuit against public participation (SLAPP) </vt:lpstr>
      <vt:lpstr>    Co je to SLAPP? Jde o žalobní útok s cílem zabránit informování veřejnosti </vt:lpstr>
      <vt:lpstr>    V SLAPP útoku žalobce neočekává, že soud vyhraje</vt:lpstr>
      <vt:lpstr>    Existují v ČR pokusy o brutální cenzuru praktikovanou přes SLAPP?</vt:lpstr>
      <vt:lpstr>    Je třeba sebe a vodu bránit, jinak se nedoplatíme. Požadujeme garantovat právo l</vt:lpstr>
      <vt:lpstr>VODA JE ŽIVOT</vt:lpstr>
      <vt:lpstr>        966665/0300</vt:lpstr>
      <vt:lpstr>        NADAČNÍ FOND PRAVDA O VODĚ</vt:lpstr>
      <vt:lpstr>        KOMUNITA</vt:lpstr>
      <vt:lpstr>        YOU TUBE</vt:lpstr>
      <vt:lpstr>        JSME NESTÁTNÍ NEZISKOVÁ ORGANIZACE </vt:lpstr>
    </vt:vector>
  </TitlesOfParts>
  <Company>Microsoft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2021-02-22T17:33:00Z</dcterms:created>
  <dcterms:modified xsi:type="dcterms:W3CDTF">2021-02-23T13:14:00Z</dcterms:modified>
</cp:coreProperties>
</file>