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76" w:rsidRPr="003D6376" w:rsidRDefault="003D6376" w:rsidP="003E06F7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cs-CZ"/>
        </w:rPr>
      </w:pPr>
      <w:bookmarkStart w:id="0" w:name="_GoBack"/>
      <w:r w:rsidRPr="003D6376">
        <w:rPr>
          <w:rFonts w:eastAsia="Times New Roman" w:cs="Times New Roman"/>
          <w:b/>
          <w:bCs/>
          <w:kern w:val="36"/>
          <w:sz w:val="24"/>
          <w:szCs w:val="24"/>
          <w:lang w:eastAsia="cs-CZ"/>
        </w:rPr>
        <w:t>Dělí je jen pár let, každý ze sourozenců však žije jiný život</w:t>
      </w:r>
    </w:p>
    <w:p w:rsidR="003D6376" w:rsidRPr="003D6376" w:rsidRDefault="003D6376" w:rsidP="003E06F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3D6376">
        <w:rPr>
          <w:rFonts w:eastAsia="Times New Roman" w:cs="Times New Roman"/>
          <w:sz w:val="24"/>
          <w:szCs w:val="24"/>
          <w:lang w:eastAsia="cs-CZ"/>
        </w:rPr>
        <w:t xml:space="preserve">Bangladéšské sourozence Ismaela a </w:t>
      </w:r>
      <w:proofErr w:type="spellStart"/>
      <w:r w:rsidRPr="003D6376">
        <w:rPr>
          <w:rFonts w:eastAsia="Times New Roman" w:cs="Times New Roman"/>
          <w:sz w:val="24"/>
          <w:szCs w:val="24"/>
          <w:lang w:eastAsia="cs-CZ"/>
        </w:rPr>
        <w:t>Jonnyho</w:t>
      </w:r>
      <w:proofErr w:type="spellEnd"/>
      <w:r w:rsidRPr="003D6376">
        <w:rPr>
          <w:rFonts w:eastAsia="Times New Roman" w:cs="Times New Roman"/>
          <w:sz w:val="24"/>
          <w:szCs w:val="24"/>
          <w:lang w:eastAsia="cs-CZ"/>
        </w:rPr>
        <w:t xml:space="preserve"> dělí od sebe jen několik let, přesto však žijí velmi odlišně. Zatímco osmiletý Ismael může chodit do školy, </w:t>
      </w:r>
      <w:proofErr w:type="spellStart"/>
      <w:r w:rsidRPr="003D6376">
        <w:rPr>
          <w:rFonts w:eastAsia="Times New Roman" w:cs="Times New Roman"/>
          <w:sz w:val="24"/>
          <w:szCs w:val="24"/>
          <w:lang w:eastAsia="cs-CZ"/>
        </w:rPr>
        <w:t>Jonny</w:t>
      </w:r>
      <w:proofErr w:type="spellEnd"/>
      <w:r w:rsidRPr="003D6376">
        <w:rPr>
          <w:rFonts w:eastAsia="Times New Roman" w:cs="Times New Roman"/>
          <w:sz w:val="24"/>
          <w:szCs w:val="24"/>
          <w:lang w:eastAsia="cs-CZ"/>
        </w:rPr>
        <w:t xml:space="preserve"> takové štěstí nemá. Ve svých 10 nebo 11 letech (kolik mu skutečně je, neví on ani jeho rodina) už musí pracovat a přispívat do rodinného rozpočtu. Ostatně věk v Bangladéši není nijak důležitý údaj, lidé tu mají jiné starosti. Stejně jako rodina těchto dvou kluků.</w:t>
      </w:r>
    </w:p>
    <w:p w:rsidR="003D6376" w:rsidRPr="003D6376" w:rsidRDefault="003D6376" w:rsidP="003E06F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3D6376">
        <w:rPr>
          <w:rFonts w:eastAsia="Times New Roman" w:cs="Times New Roman"/>
          <w:sz w:val="24"/>
          <w:szCs w:val="24"/>
          <w:lang w:eastAsia="cs-CZ"/>
        </w:rPr>
        <w:t xml:space="preserve">Jejich rodiče pochází z jižního regionu Vola, z oblasti, kde eroze půdy a pravidelné cyklony berou místním možnost obživy a vyhánějí je do velkoměst. Po příchodu do města jejich otec propadl drogám a od rodiny odešel. Dva starší sourozenci, bratr a sestra, už měli své rodiny a tak malí chlapci zůstali sami s maminkou </w:t>
      </w:r>
      <w:proofErr w:type="spellStart"/>
      <w:r w:rsidRPr="003D6376">
        <w:rPr>
          <w:rFonts w:eastAsia="Times New Roman" w:cs="Times New Roman"/>
          <w:sz w:val="24"/>
          <w:szCs w:val="24"/>
          <w:lang w:eastAsia="cs-CZ"/>
        </w:rPr>
        <w:t>Nahar</w:t>
      </w:r>
      <w:proofErr w:type="spellEnd"/>
      <w:r w:rsidRPr="003D6376">
        <w:rPr>
          <w:rFonts w:eastAsia="Times New Roman" w:cs="Times New Roman"/>
          <w:sz w:val="24"/>
          <w:szCs w:val="24"/>
          <w:lang w:eastAsia="cs-CZ"/>
        </w:rPr>
        <w:t xml:space="preserve">. Ta však kvůli nemoci nemůže pracovat každý den a nestačí na to, aby se o sebe a kluky finančně postarala. Nejstarší ze čtyř sourozenců, </w:t>
      </w:r>
      <w:proofErr w:type="spellStart"/>
      <w:r w:rsidRPr="003D6376">
        <w:rPr>
          <w:rFonts w:eastAsia="Times New Roman" w:cs="Times New Roman"/>
          <w:sz w:val="24"/>
          <w:szCs w:val="24"/>
          <w:lang w:eastAsia="cs-CZ"/>
        </w:rPr>
        <w:t>Mo</w:t>
      </w:r>
      <w:proofErr w:type="spellEnd"/>
      <w:r w:rsidRPr="003D6376">
        <w:rPr>
          <w:rFonts w:eastAsia="Times New Roman" w:cs="Times New Roman"/>
          <w:sz w:val="24"/>
          <w:szCs w:val="24"/>
          <w:lang w:eastAsia="cs-CZ"/>
        </w:rPr>
        <w:t>, si tedy matku a oba mladší bratry si vzal k sobě. Nabídl jim, že mohou bydlet s ním, jeho ženou a jejich malým dítětem. I když rozhodně nejde o žádný luxus - šest lidí se tísní v plechovém příbytku - v pouhých osmi metrech čtverečních, rodina je ráda, že má kde bydlet a je pohromadě.</w:t>
      </w:r>
    </w:p>
    <w:p w:rsidR="003D6376" w:rsidRPr="003D6376" w:rsidRDefault="003D6376" w:rsidP="003E06F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3D6376">
        <w:rPr>
          <w:rFonts w:eastAsia="Times New Roman" w:cs="Times New Roman"/>
          <w:sz w:val="24"/>
          <w:szCs w:val="24"/>
          <w:lang w:eastAsia="cs-CZ"/>
        </w:rPr>
        <w:t xml:space="preserve">Bydlí totiž v jednom z </w:t>
      </w:r>
      <w:proofErr w:type="gramStart"/>
      <w:r w:rsidRPr="003D6376">
        <w:rPr>
          <w:rFonts w:eastAsia="Times New Roman" w:cs="Times New Roman"/>
          <w:sz w:val="24"/>
          <w:szCs w:val="24"/>
          <w:lang w:eastAsia="cs-CZ"/>
        </w:rPr>
        <w:t>pěti</w:t>
      </w:r>
      <w:proofErr w:type="gramEnd"/>
      <w:r w:rsidRPr="003D6376">
        <w:rPr>
          <w:rFonts w:eastAsia="Times New Roman" w:cs="Times New Roman"/>
          <w:sz w:val="24"/>
          <w:szCs w:val="24"/>
          <w:lang w:eastAsia="cs-CZ"/>
        </w:rPr>
        <w:t xml:space="preserve"> tisíc chudinských čtvrtí, slumů, bangladéšského hlavního města Dháky, v Čalantice. Tamní přístřešky z plechu, bambusu a igelitu jsou spojené bambusovým lešením, které stojí ve vodě, a tento „rybník“ uprostřed velkoměsta je plný odpadků a splašků ze slumu i ze sousedních vícepatrových budov. Žije tu na 12 tisíc lidí. Rodiny sdílí společné latríny, pro vodu (pouze užitkovou) chodí s barely, vaří si na otevřeném ohni.</w:t>
      </w:r>
    </w:p>
    <w:p w:rsidR="003D6376" w:rsidRPr="003D6376" w:rsidRDefault="003D6376" w:rsidP="003E06F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3D6376">
        <w:rPr>
          <w:rFonts w:eastAsia="Times New Roman" w:cs="Times New Roman"/>
          <w:sz w:val="24"/>
          <w:szCs w:val="24"/>
          <w:lang w:eastAsia="cs-CZ"/>
        </w:rPr>
        <w:t xml:space="preserve">Vše, co </w:t>
      </w:r>
      <w:proofErr w:type="spellStart"/>
      <w:r w:rsidRPr="003D6376">
        <w:rPr>
          <w:rFonts w:eastAsia="Times New Roman" w:cs="Times New Roman"/>
          <w:sz w:val="24"/>
          <w:szCs w:val="24"/>
          <w:lang w:eastAsia="cs-CZ"/>
        </w:rPr>
        <w:t>Mo</w:t>
      </w:r>
      <w:proofErr w:type="spellEnd"/>
      <w:r w:rsidRPr="003D6376">
        <w:rPr>
          <w:rFonts w:eastAsia="Times New Roman" w:cs="Times New Roman"/>
          <w:sz w:val="24"/>
          <w:szCs w:val="24"/>
          <w:lang w:eastAsia="cs-CZ"/>
        </w:rPr>
        <w:t xml:space="preserve"> vydělá v textilní dílně, použije na nájem, jídlo a další nezbytné výdaje pro svou rodinu. Jeho plat je v přepočtu asi 1310 Kč, více než třetinu z toho musí zaplatit za podnájem v Čalantice. Vedle toho pracuje i maminka kluků, prodává po domech zeleninu, její zdravotní problémy jí však nedovolují pracovat každý den. Nezbývá tedy nic jiného, než aby do rodinného rozpočtu přispíval i další syn v pořadí, desetiletý </w:t>
      </w:r>
      <w:proofErr w:type="spellStart"/>
      <w:r w:rsidRPr="003D6376">
        <w:rPr>
          <w:rFonts w:eastAsia="Times New Roman" w:cs="Times New Roman"/>
          <w:sz w:val="24"/>
          <w:szCs w:val="24"/>
          <w:lang w:eastAsia="cs-CZ"/>
        </w:rPr>
        <w:t>Jonny</w:t>
      </w:r>
      <w:proofErr w:type="spellEnd"/>
      <w:r w:rsidRPr="003D6376">
        <w:rPr>
          <w:rFonts w:eastAsia="Times New Roman" w:cs="Times New Roman"/>
          <w:sz w:val="24"/>
          <w:szCs w:val="24"/>
          <w:lang w:eastAsia="cs-CZ"/>
        </w:rPr>
        <w:t>.</w:t>
      </w:r>
    </w:p>
    <w:p w:rsidR="003D6376" w:rsidRPr="003D6376" w:rsidRDefault="003D6376" w:rsidP="003E06F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3D6376">
        <w:rPr>
          <w:rFonts w:eastAsia="Times New Roman" w:cs="Times New Roman"/>
          <w:sz w:val="24"/>
          <w:szCs w:val="24"/>
          <w:lang w:eastAsia="cs-CZ"/>
        </w:rPr>
        <w:t xml:space="preserve">Ten už skoro rok pracuje v malém obchůdku, který zákazníkům pere prádlo. Předtím pomáhal na tržišti prodávat potraviny a jako nosič. Teď Johny šest dní v týdnu tráví v prádelně. Začíná v 7 ráno a pracuje do půl třetí odpoledne, pak má dvě hodiny volno a pak znovu pokračuje až do devíti do večera. Šest dní v týdnu přijímá prádlo od zákazníků, kropí ho, skládá, žehlí, balí a předává jim </w:t>
      </w:r>
      <w:proofErr w:type="gramStart"/>
      <w:r w:rsidRPr="003D6376">
        <w:rPr>
          <w:rFonts w:eastAsia="Times New Roman" w:cs="Times New Roman"/>
          <w:sz w:val="24"/>
          <w:szCs w:val="24"/>
          <w:lang w:eastAsia="cs-CZ"/>
        </w:rPr>
        <w:t>ho</w:t>
      </w:r>
      <w:proofErr w:type="gramEnd"/>
      <w:r w:rsidRPr="003D6376">
        <w:rPr>
          <w:rFonts w:eastAsia="Times New Roman" w:cs="Times New Roman"/>
          <w:sz w:val="24"/>
          <w:szCs w:val="24"/>
          <w:lang w:eastAsia="cs-CZ"/>
        </w:rPr>
        <w:t> zpět. Domů za měsíc takového práce přinese v přepočtu 395 Kč. Maminka za ně nakoupí rýži, olej, čočku a zeleninu. Nic jiného vlastně nejedí, maximálně příležitostně malé ryby.</w:t>
      </w:r>
    </w:p>
    <w:p w:rsidR="003D6376" w:rsidRPr="003D6376" w:rsidRDefault="003D6376" w:rsidP="003E06F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3D6376">
        <w:rPr>
          <w:rFonts w:eastAsia="Times New Roman" w:cs="Times New Roman"/>
          <w:sz w:val="24"/>
          <w:szCs w:val="24"/>
          <w:lang w:eastAsia="cs-CZ"/>
        </w:rPr>
        <w:t xml:space="preserve">To Ismael má víc štěstí. Už rok může chodit do centra Čalantika, které v bangladéšské metropoli provozuje ADRA. V tomto vzdělávacím a volnočasovém centru se děti učí číst, psát, počítat a zároveň samostatně uvažovat, získávají tu základní sociální a hygienické návyky. Cílem je připravit je na to, aby mohly po roce docházení do centra začít chodit do státní základní školy a úspěšně dokončit přinejmenším základní vzdělání. Ismael je v současné době jediným členem rodiny, kdo umí číst a psát. Jeho rodiče ani sourozenci do školy nikdy nechodili, nejstarší bratr </w:t>
      </w:r>
      <w:proofErr w:type="spellStart"/>
      <w:r w:rsidRPr="003D6376">
        <w:rPr>
          <w:rFonts w:eastAsia="Times New Roman" w:cs="Times New Roman"/>
          <w:sz w:val="24"/>
          <w:szCs w:val="24"/>
          <w:lang w:eastAsia="cs-CZ"/>
        </w:rPr>
        <w:t>Mo</w:t>
      </w:r>
      <w:proofErr w:type="spellEnd"/>
      <w:r w:rsidRPr="003D6376">
        <w:rPr>
          <w:rFonts w:eastAsia="Times New Roman" w:cs="Times New Roman"/>
          <w:sz w:val="24"/>
          <w:szCs w:val="24"/>
          <w:lang w:eastAsia="cs-CZ"/>
        </w:rPr>
        <w:t xml:space="preserve"> tam strávil pouhý rok, pak i on musel začít vydělávat.</w:t>
      </w:r>
    </w:p>
    <w:p w:rsidR="003D6376" w:rsidRPr="003D6376" w:rsidRDefault="003D6376" w:rsidP="003E06F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3D6376">
        <w:rPr>
          <w:rFonts w:eastAsia="Times New Roman" w:cs="Times New Roman"/>
          <w:sz w:val="24"/>
          <w:szCs w:val="24"/>
          <w:lang w:eastAsia="cs-CZ"/>
        </w:rPr>
        <w:lastRenderedPageBreak/>
        <w:t>Chlapec se už naučil bangladéšskou i anglickou abecedu a umí také počítat. Jeho nejoblíbenější písničkou je „</w:t>
      </w:r>
      <w:hyperlink r:id="rId5" w:tgtFrame="_blank" w:history="1">
        <w:r w:rsidRPr="003D6376">
          <w:rPr>
            <w:rFonts w:eastAsia="Times New Roman" w:cs="Times New Roman"/>
            <w:sz w:val="24"/>
            <w:szCs w:val="24"/>
            <w:lang w:eastAsia="cs-CZ"/>
          </w:rPr>
          <w:t xml:space="preserve">Johny, Johny, </w:t>
        </w:r>
        <w:proofErr w:type="spellStart"/>
        <w:r w:rsidRPr="003D6376">
          <w:rPr>
            <w:rFonts w:eastAsia="Times New Roman" w:cs="Times New Roman"/>
            <w:sz w:val="24"/>
            <w:szCs w:val="24"/>
            <w:lang w:eastAsia="cs-CZ"/>
          </w:rPr>
          <w:t>yes</w:t>
        </w:r>
        <w:proofErr w:type="spellEnd"/>
        <w:r w:rsidRPr="003D6376">
          <w:rPr>
            <w:rFonts w:eastAsia="Times New Roman" w:cs="Times New Roman"/>
            <w:sz w:val="24"/>
            <w:szCs w:val="24"/>
            <w:lang w:eastAsia="cs-CZ"/>
          </w:rPr>
          <w:t xml:space="preserve">, </w:t>
        </w:r>
        <w:proofErr w:type="spellStart"/>
        <w:proofErr w:type="gramStart"/>
        <w:r w:rsidRPr="003D6376">
          <w:rPr>
            <w:rFonts w:eastAsia="Times New Roman" w:cs="Times New Roman"/>
            <w:sz w:val="24"/>
            <w:szCs w:val="24"/>
            <w:lang w:eastAsia="cs-CZ"/>
          </w:rPr>
          <w:t>papa</w:t>
        </w:r>
        <w:proofErr w:type="spellEnd"/>
        <w:r w:rsidRPr="003D6376">
          <w:rPr>
            <w:rFonts w:eastAsia="Times New Roman" w:cs="Times New Roman"/>
            <w:sz w:val="24"/>
            <w:szCs w:val="24"/>
            <w:lang w:eastAsia="cs-CZ"/>
          </w:rPr>
          <w:t>...</w:t>
        </w:r>
      </w:hyperlink>
      <w:r w:rsidRPr="003D6376">
        <w:rPr>
          <w:rFonts w:eastAsia="Times New Roman" w:cs="Times New Roman"/>
          <w:sz w:val="24"/>
          <w:szCs w:val="24"/>
          <w:lang w:eastAsia="cs-CZ"/>
        </w:rPr>
        <w:t>“, připomíná</w:t>
      </w:r>
      <w:proofErr w:type="gramEnd"/>
      <w:r w:rsidRPr="003D6376">
        <w:rPr>
          <w:rFonts w:eastAsia="Times New Roman" w:cs="Times New Roman"/>
          <w:sz w:val="24"/>
          <w:szCs w:val="24"/>
          <w:lang w:eastAsia="cs-CZ"/>
        </w:rPr>
        <w:t xml:space="preserve"> mu jeho </w:t>
      </w:r>
      <w:proofErr w:type="spellStart"/>
      <w:r w:rsidRPr="003D6376">
        <w:rPr>
          <w:rFonts w:eastAsia="Times New Roman" w:cs="Times New Roman"/>
          <w:sz w:val="24"/>
          <w:szCs w:val="24"/>
          <w:lang w:eastAsia="cs-CZ"/>
        </w:rPr>
        <w:t>bráchu</w:t>
      </w:r>
      <w:proofErr w:type="spellEnd"/>
      <w:r w:rsidRPr="003D6376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D6376">
        <w:rPr>
          <w:rFonts w:eastAsia="Times New Roman" w:cs="Times New Roman"/>
          <w:sz w:val="24"/>
          <w:szCs w:val="24"/>
          <w:lang w:eastAsia="cs-CZ"/>
        </w:rPr>
        <w:t>Jonnyho</w:t>
      </w:r>
      <w:proofErr w:type="spellEnd"/>
      <w:r w:rsidRPr="003D6376">
        <w:rPr>
          <w:rFonts w:eastAsia="Times New Roman" w:cs="Times New Roman"/>
          <w:sz w:val="24"/>
          <w:szCs w:val="24"/>
          <w:lang w:eastAsia="cs-CZ"/>
        </w:rPr>
        <w:t xml:space="preserve">. Kromě toho si také rád vybarvuje obrázky a, i když je od přírody plachý, rád se zapojí do hry s ostatními dětmi. Baví ho hlavně různé hry se spolužáky a taky fotbal, který hrají s </w:t>
      </w:r>
      <w:proofErr w:type="spellStart"/>
      <w:r w:rsidRPr="003D6376">
        <w:rPr>
          <w:rFonts w:eastAsia="Times New Roman" w:cs="Times New Roman"/>
          <w:sz w:val="24"/>
          <w:szCs w:val="24"/>
          <w:lang w:eastAsia="cs-CZ"/>
        </w:rPr>
        <w:t>klukama</w:t>
      </w:r>
      <w:proofErr w:type="spellEnd"/>
      <w:r w:rsidRPr="003D6376">
        <w:rPr>
          <w:rFonts w:eastAsia="Times New Roman" w:cs="Times New Roman"/>
          <w:sz w:val="24"/>
          <w:szCs w:val="24"/>
          <w:lang w:eastAsia="cs-CZ"/>
        </w:rPr>
        <w:t xml:space="preserve"> na ulici před budovou centra.</w:t>
      </w:r>
    </w:p>
    <w:p w:rsidR="003D6376" w:rsidRPr="003D6376" w:rsidRDefault="003D6376" w:rsidP="003E06F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3D6376">
        <w:rPr>
          <w:rFonts w:eastAsia="Times New Roman" w:cs="Times New Roman"/>
          <w:sz w:val="24"/>
          <w:szCs w:val="24"/>
          <w:lang w:eastAsia="cs-CZ"/>
        </w:rPr>
        <w:t xml:space="preserve">Ismael školu nikdy nevynechá, je totiž moc rád, že do ní může chodit. A těší se, že příští rok začne chodit do první třídy základní školy. V budoucnu by se rád stal manažerem v nějaké dobré společnosti. Na otázku proč, odpovídá tenhle osmiletý kluk bez rozmyšlení: </w:t>
      </w:r>
      <w:r w:rsidRPr="003D6376">
        <w:rPr>
          <w:rFonts w:eastAsia="Times New Roman" w:cs="Times New Roman"/>
          <w:i/>
          <w:iCs/>
          <w:sz w:val="24"/>
          <w:szCs w:val="24"/>
          <w:lang w:eastAsia="cs-CZ"/>
        </w:rPr>
        <w:t>„Přece abych se mohl postarat o svou maminku a ostatní členy rodiny!“</w:t>
      </w:r>
    </w:p>
    <w:p w:rsidR="003D6376" w:rsidRPr="003D6376" w:rsidRDefault="003D6376" w:rsidP="003E06F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3D6376">
        <w:rPr>
          <w:rFonts w:eastAsia="Times New Roman" w:cs="Times New Roman"/>
          <w:sz w:val="24"/>
          <w:szCs w:val="24"/>
          <w:lang w:eastAsia="cs-CZ"/>
        </w:rPr>
        <w:t xml:space="preserve">Centrum Čalantika však nepomáhá jen dětem. I maminka kluků, </w:t>
      </w:r>
      <w:proofErr w:type="spellStart"/>
      <w:r w:rsidRPr="003D6376">
        <w:rPr>
          <w:rFonts w:eastAsia="Times New Roman" w:cs="Times New Roman"/>
          <w:sz w:val="24"/>
          <w:szCs w:val="24"/>
          <w:lang w:eastAsia="cs-CZ"/>
        </w:rPr>
        <w:t>Nahar</w:t>
      </w:r>
      <w:proofErr w:type="spellEnd"/>
      <w:r w:rsidRPr="003D6376">
        <w:rPr>
          <w:rFonts w:eastAsia="Times New Roman" w:cs="Times New Roman"/>
          <w:sz w:val="24"/>
          <w:szCs w:val="24"/>
          <w:lang w:eastAsia="cs-CZ"/>
        </w:rPr>
        <w:t>, navštěvuje pravidelné kurzy gramotnosti pro rodiče, které vedou přímo ve slumu tamní učitelé. Stejně jako její nejmladší syn Ismael, se i ona učí číst a psát. Kromě toho do centra dochází také na konzultace s lékařkou, na které by jinak neměla peníze, a navštěvuje měsíční semináře pro místní obyvatele slumu na témata výživy, prevence nemocí či práv žen, které pro komunitu centrum pravidelně pořádá.</w:t>
      </w:r>
    </w:p>
    <w:p w:rsidR="003D6376" w:rsidRPr="003D6376" w:rsidRDefault="003D6376" w:rsidP="003E06F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3D6376">
        <w:rPr>
          <w:rFonts w:eastAsia="Times New Roman" w:cs="Times New Roman"/>
          <w:i/>
          <w:iCs/>
          <w:sz w:val="24"/>
          <w:szCs w:val="24"/>
          <w:lang w:eastAsia="cs-CZ"/>
        </w:rPr>
        <w:t>„Můj syn se v centru naučil opravdu hodně. Základy hygieny jsem se od něj učila i já, všimla jsem si třeba, že před jídlem a po použití toalety si myje ruce. Teď už to praktikujeme doma všichni. Také už umí číst a psát, což já se teprve učím. ADRA pomáhá mému dítěti i nám,“</w:t>
      </w:r>
      <w:r w:rsidRPr="003D6376">
        <w:rPr>
          <w:rFonts w:eastAsia="Times New Roman" w:cs="Times New Roman"/>
          <w:sz w:val="24"/>
          <w:szCs w:val="24"/>
          <w:lang w:eastAsia="cs-CZ"/>
        </w:rPr>
        <w:t xml:space="preserve"> říká </w:t>
      </w:r>
      <w:proofErr w:type="spellStart"/>
      <w:r w:rsidRPr="003D6376">
        <w:rPr>
          <w:rFonts w:eastAsia="Times New Roman" w:cs="Times New Roman"/>
          <w:sz w:val="24"/>
          <w:szCs w:val="24"/>
          <w:lang w:eastAsia="cs-CZ"/>
        </w:rPr>
        <w:t>Nahar</w:t>
      </w:r>
      <w:proofErr w:type="spellEnd"/>
      <w:r w:rsidRPr="003D6376">
        <w:rPr>
          <w:rFonts w:eastAsia="Times New Roman" w:cs="Times New Roman"/>
          <w:sz w:val="24"/>
          <w:szCs w:val="24"/>
          <w:lang w:eastAsia="cs-CZ"/>
        </w:rPr>
        <w:t xml:space="preserve"> s vděčností. A jedna z učitelek ji doplňuje: </w:t>
      </w:r>
      <w:r w:rsidRPr="003D6376">
        <w:rPr>
          <w:rFonts w:eastAsia="Times New Roman" w:cs="Times New Roman"/>
          <w:i/>
          <w:iCs/>
          <w:sz w:val="24"/>
          <w:szCs w:val="24"/>
          <w:lang w:eastAsia="cs-CZ"/>
        </w:rPr>
        <w:t xml:space="preserve">„Příprava v centru může změnit </w:t>
      </w:r>
      <w:proofErr w:type="spellStart"/>
      <w:r w:rsidRPr="003D6376">
        <w:rPr>
          <w:rFonts w:eastAsia="Times New Roman" w:cs="Times New Roman"/>
          <w:i/>
          <w:iCs/>
          <w:sz w:val="24"/>
          <w:szCs w:val="24"/>
          <w:lang w:eastAsia="cs-CZ"/>
        </w:rPr>
        <w:t>Ismaelův</w:t>
      </w:r>
      <w:proofErr w:type="spellEnd"/>
      <w:r w:rsidRPr="003D6376">
        <w:rPr>
          <w:rFonts w:eastAsia="Times New Roman" w:cs="Times New Roman"/>
          <w:i/>
          <w:iCs/>
          <w:sz w:val="24"/>
          <w:szCs w:val="24"/>
          <w:lang w:eastAsia="cs-CZ"/>
        </w:rPr>
        <w:t xml:space="preserve"> život, dává mu příležitost začít žít život, o kterém jeho rodiče můžou jen snít.“</w:t>
      </w:r>
    </w:p>
    <w:p w:rsidR="003D6376" w:rsidRPr="003D6376" w:rsidRDefault="003D6376" w:rsidP="003E06F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3D6376">
        <w:rPr>
          <w:rFonts w:eastAsia="Times New Roman" w:cs="Times New Roman"/>
          <w:sz w:val="24"/>
          <w:szCs w:val="24"/>
          <w:lang w:eastAsia="cs-CZ"/>
        </w:rPr>
        <w:t xml:space="preserve">Ismael ale nechodí jen do školy, pomáhá také ve volném čase v domácnosti. Dochází pro vodu, uklízí, zametá, chodí kupovat dřevo na topení nebo sbírá věci, které se dají pálit. Maminka je pak používá při udržování ohně na vaření. Po škole Ismael s kamarády hledá recyklovatelné odpadky, plasty nebo papír, a pak je za drobný peníz prodává do sběrny. Občas chodí za </w:t>
      </w:r>
      <w:proofErr w:type="spellStart"/>
      <w:r w:rsidRPr="003D6376">
        <w:rPr>
          <w:rFonts w:eastAsia="Times New Roman" w:cs="Times New Roman"/>
          <w:sz w:val="24"/>
          <w:szCs w:val="24"/>
          <w:lang w:eastAsia="cs-CZ"/>
        </w:rPr>
        <w:t>Jonnym</w:t>
      </w:r>
      <w:proofErr w:type="spellEnd"/>
      <w:r w:rsidRPr="003D6376">
        <w:rPr>
          <w:rFonts w:eastAsia="Times New Roman" w:cs="Times New Roman"/>
          <w:sz w:val="24"/>
          <w:szCs w:val="24"/>
          <w:lang w:eastAsia="cs-CZ"/>
        </w:rPr>
        <w:t xml:space="preserve"> do prádelny a pomáhá mu.</w:t>
      </w:r>
    </w:p>
    <w:p w:rsidR="003D6376" w:rsidRPr="003D6376" w:rsidRDefault="003D6376" w:rsidP="003E06F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proofErr w:type="spellStart"/>
      <w:r w:rsidRPr="003D6376">
        <w:rPr>
          <w:rFonts w:eastAsia="Times New Roman" w:cs="Times New Roman"/>
          <w:sz w:val="24"/>
          <w:szCs w:val="24"/>
          <w:lang w:eastAsia="cs-CZ"/>
        </w:rPr>
        <w:t>Jonny</w:t>
      </w:r>
      <w:proofErr w:type="spellEnd"/>
      <w:r w:rsidRPr="003D6376">
        <w:rPr>
          <w:rFonts w:eastAsia="Times New Roman" w:cs="Times New Roman"/>
          <w:sz w:val="24"/>
          <w:szCs w:val="24"/>
          <w:lang w:eastAsia="cs-CZ"/>
        </w:rPr>
        <w:t xml:space="preserve"> by také moc rád chodil do školy, ale nemůže. Podle bangladéšských obyčejů má jako starší syn povinnost pomáhat rodině přežít. A tak se od Ismaela učí alespoň občas nějaká písmenka. Rád by však uměl víc! Občas se v obědové pauze staví v centru Čalantika. Hraje si tam s dětmi, musí ale mít na paměti, že se brzo musí vrátit do práce. Co by chtěl dělat v budoucnu, neví. Na otázku jen pokrčí rameny a říká: </w:t>
      </w:r>
      <w:r w:rsidRPr="003D6376">
        <w:rPr>
          <w:rFonts w:eastAsia="Times New Roman" w:cs="Times New Roman"/>
          <w:i/>
          <w:iCs/>
          <w:sz w:val="24"/>
          <w:szCs w:val="24"/>
          <w:lang w:eastAsia="cs-CZ"/>
        </w:rPr>
        <w:t>„</w:t>
      </w:r>
      <w:proofErr w:type="spellStart"/>
      <w:r w:rsidRPr="003D6376">
        <w:rPr>
          <w:rFonts w:eastAsia="Times New Roman" w:cs="Times New Roman"/>
          <w:i/>
          <w:iCs/>
          <w:sz w:val="24"/>
          <w:szCs w:val="24"/>
          <w:lang w:eastAsia="cs-CZ"/>
        </w:rPr>
        <w:t>Kōna</w:t>
      </w:r>
      <w:proofErr w:type="spellEnd"/>
      <w:r w:rsidRPr="003D6376">
        <w:rPr>
          <w:rFonts w:eastAsia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3D6376">
        <w:rPr>
          <w:rFonts w:eastAsia="Times New Roman" w:cs="Times New Roman"/>
          <w:i/>
          <w:iCs/>
          <w:sz w:val="24"/>
          <w:szCs w:val="24"/>
          <w:lang w:eastAsia="cs-CZ"/>
        </w:rPr>
        <w:t>bhabiṣyata</w:t>
      </w:r>
      <w:proofErr w:type="spellEnd"/>
      <w:r w:rsidRPr="003D6376">
        <w:rPr>
          <w:rFonts w:eastAsia="Times New Roman" w:cs="Times New Roman"/>
          <w:i/>
          <w:iCs/>
          <w:sz w:val="24"/>
          <w:szCs w:val="24"/>
          <w:lang w:eastAsia="cs-CZ"/>
        </w:rPr>
        <w:t>…“</w:t>
      </w:r>
      <w:r w:rsidRPr="003D6376">
        <w:rPr>
          <w:rFonts w:eastAsia="Times New Roman" w:cs="Times New Roman"/>
          <w:sz w:val="24"/>
          <w:szCs w:val="24"/>
          <w:lang w:eastAsia="cs-CZ"/>
        </w:rPr>
        <w:t xml:space="preserve"> (žádná budoucnost).</w:t>
      </w:r>
    </w:p>
    <w:p w:rsidR="003D6376" w:rsidRPr="003D6376" w:rsidRDefault="003D6376" w:rsidP="003E06F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proofErr w:type="spellStart"/>
      <w:r w:rsidRPr="003D6376">
        <w:rPr>
          <w:rFonts w:eastAsia="Times New Roman" w:cs="Times New Roman"/>
          <w:sz w:val="24"/>
          <w:szCs w:val="24"/>
          <w:lang w:eastAsia="cs-CZ"/>
        </w:rPr>
        <w:t>Jonny</w:t>
      </w:r>
      <w:proofErr w:type="spellEnd"/>
      <w:r w:rsidRPr="003D6376">
        <w:rPr>
          <w:rFonts w:eastAsia="Times New Roman" w:cs="Times New Roman"/>
          <w:sz w:val="24"/>
          <w:szCs w:val="24"/>
          <w:lang w:eastAsia="cs-CZ"/>
        </w:rPr>
        <w:t xml:space="preserve"> není žel v Bangladéši výjimkou. Dětí, jako je on, jsou jen ve slumu Čalantika desítky. Žijí ve slumech a často nemají žádné dětství, protože od útlého věku plní stejné povinnosti jako dospělí. Existence vzdělávacího a volnočasového centra je zde proto zcela zásadní. Nabízí totiž dětem ze slumů vzdělání - jedinou reálnou příležitost, jak jim umožnit prožít takové dětství, jaké si, stejně jako děti všude jinde na světě, zaslouží. A dává jim i jejich rodinám možnost prožít lepší budoucnost a důstojný život mimo prostředí naprosté chudoby.</w:t>
      </w:r>
      <w:r w:rsidRPr="003D6376">
        <w:rPr>
          <w:rFonts w:eastAsia="Times New Roman" w:cs="Times New Roman"/>
          <w:i/>
          <w:iCs/>
          <w:sz w:val="24"/>
          <w:szCs w:val="24"/>
          <w:lang w:eastAsia="cs-CZ"/>
        </w:rPr>
        <w:t xml:space="preserve"> „Vzdělání pro tyto děti představuje jedinečnou šanci vykročit za hranice slumu a najít v životě uplatnění a práci, která do budoucna uživí nejen je, ale celé jejich budoucí rodiny, které by jinak s největší pravděpodobností skončily zase ve slumu,“</w:t>
      </w:r>
      <w:r w:rsidRPr="003D6376">
        <w:rPr>
          <w:rFonts w:eastAsia="Times New Roman" w:cs="Times New Roman"/>
          <w:sz w:val="24"/>
          <w:szCs w:val="24"/>
          <w:lang w:eastAsia="cs-CZ"/>
        </w:rPr>
        <w:t xml:space="preserve"> vysvětluje Jarmila Cihlářová, vedoucí projektu Čalantika.</w:t>
      </w:r>
    </w:p>
    <w:p w:rsidR="003D6376" w:rsidRPr="003D6376" w:rsidRDefault="003D6376" w:rsidP="003E06F7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Cs/>
          <w:sz w:val="24"/>
          <w:szCs w:val="24"/>
          <w:lang w:eastAsia="cs-CZ"/>
        </w:rPr>
      </w:pPr>
      <w:r w:rsidRPr="003D6376">
        <w:rPr>
          <w:rFonts w:eastAsia="Times New Roman" w:cs="Times New Roman"/>
          <w:bCs/>
          <w:sz w:val="24"/>
          <w:szCs w:val="24"/>
          <w:lang w:eastAsia="cs-CZ"/>
        </w:rPr>
        <w:lastRenderedPageBreak/>
        <w:t>Díky podpoře českých dárců je už i z </w:t>
      </w:r>
      <w:proofErr w:type="spellStart"/>
      <w:r w:rsidRPr="003D6376">
        <w:rPr>
          <w:rFonts w:eastAsia="Times New Roman" w:cs="Times New Roman"/>
          <w:bCs/>
          <w:sz w:val="24"/>
          <w:szCs w:val="24"/>
          <w:lang w:eastAsia="cs-CZ"/>
        </w:rPr>
        <w:t>Jonnyho</w:t>
      </w:r>
      <w:proofErr w:type="spellEnd"/>
      <w:r w:rsidRPr="003D6376">
        <w:rPr>
          <w:rFonts w:eastAsia="Times New Roman" w:cs="Times New Roman"/>
          <w:bCs/>
          <w:sz w:val="24"/>
          <w:szCs w:val="24"/>
          <w:lang w:eastAsia="cs-CZ"/>
        </w:rPr>
        <w:t xml:space="preserve"> malý školák. </w:t>
      </w:r>
      <w:hyperlink r:id="rId6" w:history="1">
        <w:r w:rsidRPr="003D6376">
          <w:rPr>
            <w:rFonts w:eastAsia="Times New Roman" w:cs="Times New Roman"/>
            <w:bCs/>
            <w:sz w:val="24"/>
            <w:szCs w:val="24"/>
            <w:lang w:eastAsia="cs-CZ"/>
          </w:rPr>
          <w:t>Přečtěte si</w:t>
        </w:r>
      </w:hyperlink>
      <w:r w:rsidRPr="003D6376">
        <w:rPr>
          <w:rFonts w:eastAsia="Times New Roman" w:cs="Times New Roman"/>
          <w:bCs/>
          <w:sz w:val="24"/>
          <w:szCs w:val="24"/>
          <w:lang w:eastAsia="cs-CZ"/>
        </w:rPr>
        <w:t>, jak se to stalo. </w:t>
      </w:r>
    </w:p>
    <w:bookmarkEnd w:id="0"/>
    <w:p w:rsidR="002F0FB9" w:rsidRPr="003D6376" w:rsidRDefault="002F0FB9" w:rsidP="003E06F7">
      <w:pPr>
        <w:jc w:val="both"/>
        <w:rPr>
          <w:sz w:val="24"/>
          <w:szCs w:val="24"/>
        </w:rPr>
      </w:pPr>
    </w:p>
    <w:sectPr w:rsidR="002F0FB9" w:rsidRPr="003D6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76"/>
    <w:rsid w:val="002F0FB9"/>
    <w:rsid w:val="003D6376"/>
    <w:rsid w:val="003E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D63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D63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637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D637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D6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D6376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3D6376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6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D63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D63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637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D637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D6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D6376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3D6376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6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5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lantika.cz/cz/clanek/uz-zadne-no-future-26/?vote=1" TargetMode="External"/><Relationship Id="rId5" Type="http://schemas.openxmlformats.org/officeDocument/2006/relationships/hyperlink" Target="https://www.youtube.com/watch?v=c5WBzlL-JR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998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Hejzlarová</dc:creator>
  <cp:lastModifiedBy>Kristýna Hejzlarová</cp:lastModifiedBy>
  <cp:revision>2</cp:revision>
  <dcterms:created xsi:type="dcterms:W3CDTF">2015-08-31T09:29:00Z</dcterms:created>
  <dcterms:modified xsi:type="dcterms:W3CDTF">2015-08-31T09:32:00Z</dcterms:modified>
</cp:coreProperties>
</file>